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52E" w:rsidRPr="00FB4B9C" w:rsidRDefault="00857587" w:rsidP="00FB4B9C">
      <w:pPr>
        <w:pStyle w:val="Title"/>
        <w:shd w:val="clear" w:color="auto" w:fill="0070C0"/>
        <w:jc w:val="left"/>
        <w:rPr>
          <w:rFonts w:ascii="Arial" w:hAnsi="Arial" w:cs="Arial"/>
          <w:color w:val="FFFFFF" w:themeColor="background1"/>
          <w:sz w:val="22"/>
          <w:szCs w:val="22"/>
          <w:u w:val="none"/>
        </w:rPr>
      </w:pPr>
      <w:r w:rsidRPr="00FB4B9C">
        <w:rPr>
          <w:rFonts w:ascii="Arial" w:hAnsi="Arial" w:cs="Arial"/>
          <w:color w:val="FFFFFF" w:themeColor="background1"/>
          <w:sz w:val="22"/>
          <w:szCs w:val="22"/>
          <w:u w:val="none"/>
        </w:rPr>
        <w:t xml:space="preserve">Application Pack for </w:t>
      </w:r>
      <w:r w:rsidR="00B8752E" w:rsidRPr="00FB4B9C">
        <w:rPr>
          <w:rFonts w:ascii="Arial" w:hAnsi="Arial" w:cs="Arial"/>
          <w:color w:val="FFFFFF" w:themeColor="background1"/>
          <w:sz w:val="22"/>
          <w:szCs w:val="22"/>
          <w:u w:val="none"/>
        </w:rPr>
        <w:t>Programme Manager, Lloyds</w:t>
      </w:r>
      <w:r w:rsidR="00B53A1C" w:rsidRPr="00FB4B9C">
        <w:rPr>
          <w:rFonts w:ascii="Arial" w:hAnsi="Arial" w:cs="Arial"/>
          <w:color w:val="FFFFFF" w:themeColor="background1"/>
          <w:sz w:val="22"/>
          <w:szCs w:val="22"/>
          <w:u w:val="none"/>
        </w:rPr>
        <w:t xml:space="preserve"> Bank</w:t>
      </w:r>
      <w:r w:rsidR="009C4409" w:rsidRPr="00FB4B9C">
        <w:rPr>
          <w:rFonts w:ascii="Arial" w:hAnsi="Arial" w:cs="Arial"/>
          <w:color w:val="FFFFFF" w:themeColor="background1"/>
          <w:sz w:val="22"/>
          <w:szCs w:val="22"/>
          <w:u w:val="none"/>
        </w:rPr>
        <w:t xml:space="preserve"> Social Entrepreneurs Programme</w:t>
      </w:r>
      <w:r w:rsidR="00B53A1C" w:rsidRPr="00FB4B9C">
        <w:rPr>
          <w:rFonts w:ascii="Arial" w:hAnsi="Arial" w:cs="Arial"/>
          <w:color w:val="FFFFFF" w:themeColor="background1"/>
          <w:sz w:val="22"/>
          <w:szCs w:val="22"/>
          <w:u w:val="none"/>
        </w:rPr>
        <w:t xml:space="preserve"> </w:t>
      </w:r>
      <w:r w:rsidR="00B9030F" w:rsidRPr="00FB4B9C">
        <w:rPr>
          <w:rFonts w:ascii="Arial" w:hAnsi="Arial" w:cs="Arial"/>
          <w:color w:val="FFFFFF" w:themeColor="background1"/>
          <w:sz w:val="22"/>
          <w:szCs w:val="22"/>
          <w:u w:val="none"/>
        </w:rPr>
        <w:t>Plymouth</w:t>
      </w:r>
      <w:r w:rsidRPr="00FB4B9C">
        <w:rPr>
          <w:rFonts w:ascii="Arial" w:hAnsi="Arial" w:cs="Arial"/>
          <w:color w:val="FFFFFF" w:themeColor="background1"/>
          <w:sz w:val="22"/>
          <w:szCs w:val="22"/>
          <w:u w:val="none"/>
        </w:rPr>
        <w:t xml:space="preserve">. </w:t>
      </w:r>
      <w:r w:rsidR="00B8752E" w:rsidRPr="00FB4B9C">
        <w:rPr>
          <w:rFonts w:ascii="Arial" w:hAnsi="Arial" w:cs="Arial"/>
          <w:b w:val="0"/>
          <w:color w:val="FFFFFF" w:themeColor="background1"/>
          <w:sz w:val="22"/>
          <w:szCs w:val="22"/>
          <w:u w:val="none"/>
        </w:rPr>
        <w:t xml:space="preserve">Associate (Freelance) Position </w:t>
      </w:r>
    </w:p>
    <w:p w:rsidR="00B53A1C" w:rsidRPr="00B8752E" w:rsidRDefault="00B53A1C" w:rsidP="00B8752E">
      <w:pPr>
        <w:pStyle w:val="Title"/>
        <w:jc w:val="left"/>
        <w:rPr>
          <w:rFonts w:ascii="Arial" w:hAnsi="Arial" w:cs="Arial"/>
          <w:b w:val="0"/>
          <w:sz w:val="22"/>
          <w:szCs w:val="22"/>
          <w:u w:val="none"/>
        </w:rPr>
      </w:pPr>
    </w:p>
    <w:p w:rsidR="00B53A1C" w:rsidRPr="00B8752E" w:rsidRDefault="009C4409" w:rsidP="00B53A1C">
      <w:pPr>
        <w:pStyle w:val="Title"/>
        <w:jc w:val="left"/>
        <w:rPr>
          <w:rFonts w:ascii="Arial" w:hAnsi="Arial" w:cs="Arial"/>
          <w:b w:val="0"/>
          <w:sz w:val="22"/>
          <w:szCs w:val="22"/>
          <w:u w:val="none"/>
        </w:rPr>
      </w:pPr>
      <w:r w:rsidRPr="00B8752E">
        <w:rPr>
          <w:rFonts w:ascii="Arial" w:hAnsi="Arial" w:cs="Arial"/>
          <w:sz w:val="22"/>
          <w:szCs w:val="22"/>
          <w:u w:val="none"/>
        </w:rPr>
        <w:t>Contract Period:</w:t>
      </w:r>
      <w:r w:rsidRPr="00B8752E">
        <w:rPr>
          <w:rFonts w:ascii="Arial" w:hAnsi="Arial" w:cs="Arial"/>
          <w:b w:val="0"/>
          <w:sz w:val="22"/>
          <w:szCs w:val="22"/>
          <w:u w:val="none"/>
        </w:rPr>
        <w:t xml:space="preserve"> </w:t>
      </w:r>
      <w:r w:rsidRPr="00B8752E">
        <w:rPr>
          <w:rFonts w:ascii="Arial" w:hAnsi="Arial" w:cs="Arial"/>
          <w:b w:val="0"/>
          <w:sz w:val="22"/>
          <w:szCs w:val="22"/>
          <w:u w:val="none"/>
        </w:rPr>
        <w:tab/>
      </w:r>
      <w:r w:rsidR="00B9030F" w:rsidRPr="00B8752E">
        <w:rPr>
          <w:rFonts w:ascii="Arial" w:hAnsi="Arial" w:cs="Arial"/>
          <w:b w:val="0"/>
          <w:sz w:val="22"/>
          <w:szCs w:val="22"/>
          <w:u w:val="none"/>
        </w:rPr>
        <w:t>September 2015 to October 2016</w:t>
      </w:r>
      <w:r w:rsidR="00286D05" w:rsidRPr="00B8752E">
        <w:rPr>
          <w:rFonts w:ascii="Arial" w:hAnsi="Arial" w:cs="Arial"/>
          <w:b w:val="0"/>
          <w:sz w:val="22"/>
          <w:szCs w:val="22"/>
          <w:u w:val="none"/>
        </w:rPr>
        <w:br/>
      </w:r>
    </w:p>
    <w:p w:rsidR="00B53A1C" w:rsidRPr="00B8752E" w:rsidRDefault="00B9030F" w:rsidP="00286D05">
      <w:pPr>
        <w:pStyle w:val="Title"/>
        <w:ind w:left="2160" w:hanging="2160"/>
        <w:jc w:val="left"/>
        <w:rPr>
          <w:rFonts w:ascii="Arial" w:hAnsi="Arial" w:cs="Arial"/>
          <w:b w:val="0"/>
          <w:sz w:val="22"/>
          <w:szCs w:val="22"/>
          <w:u w:val="none"/>
        </w:rPr>
      </w:pPr>
      <w:r w:rsidRPr="00B8752E">
        <w:rPr>
          <w:rFonts w:ascii="Arial" w:hAnsi="Arial" w:cs="Arial"/>
          <w:sz w:val="22"/>
          <w:szCs w:val="22"/>
          <w:u w:val="none"/>
        </w:rPr>
        <w:t>Work Outline</w:t>
      </w:r>
      <w:r w:rsidR="00B8752E">
        <w:rPr>
          <w:rFonts w:ascii="Arial" w:hAnsi="Arial" w:cs="Arial"/>
          <w:sz w:val="22"/>
          <w:szCs w:val="22"/>
          <w:u w:val="none"/>
        </w:rPr>
        <w:t xml:space="preserve">: </w:t>
      </w:r>
      <w:r w:rsidRPr="00B8752E">
        <w:rPr>
          <w:rFonts w:ascii="Arial" w:hAnsi="Arial" w:cs="Arial"/>
          <w:b w:val="0"/>
          <w:sz w:val="22"/>
          <w:szCs w:val="22"/>
          <w:u w:val="none"/>
        </w:rPr>
        <w:tab/>
        <w:t>Approximately 36</w:t>
      </w:r>
      <w:r w:rsidR="00B53A1C" w:rsidRPr="00B8752E">
        <w:rPr>
          <w:rFonts w:ascii="Arial" w:hAnsi="Arial" w:cs="Arial"/>
          <w:b w:val="0"/>
          <w:sz w:val="22"/>
          <w:szCs w:val="22"/>
          <w:u w:val="none"/>
        </w:rPr>
        <w:t xml:space="preserve"> days </w:t>
      </w:r>
      <w:r w:rsidRPr="00B8752E">
        <w:rPr>
          <w:rFonts w:ascii="Arial" w:hAnsi="Arial" w:cs="Arial"/>
          <w:b w:val="0"/>
          <w:sz w:val="22"/>
          <w:szCs w:val="22"/>
          <w:u w:val="none"/>
        </w:rPr>
        <w:t xml:space="preserve">in total, including 10 </w:t>
      </w:r>
      <w:r w:rsidR="009C4409" w:rsidRPr="00B8752E">
        <w:rPr>
          <w:rFonts w:ascii="Arial" w:hAnsi="Arial" w:cs="Arial"/>
          <w:b w:val="0"/>
          <w:sz w:val="22"/>
          <w:szCs w:val="22"/>
          <w:u w:val="none"/>
        </w:rPr>
        <w:t xml:space="preserve">specified delivery days spread throughout the contract period with occasional evening and weekend work. The remainder of the contract </w:t>
      </w:r>
      <w:r w:rsidR="00B53A1C" w:rsidRPr="00B8752E">
        <w:rPr>
          <w:rFonts w:ascii="Arial" w:hAnsi="Arial" w:cs="Arial"/>
          <w:b w:val="0"/>
          <w:sz w:val="22"/>
          <w:szCs w:val="22"/>
          <w:u w:val="none"/>
        </w:rPr>
        <w:t>need</w:t>
      </w:r>
      <w:r w:rsidR="009C4409" w:rsidRPr="00B8752E">
        <w:rPr>
          <w:rFonts w:ascii="Arial" w:hAnsi="Arial" w:cs="Arial"/>
          <w:b w:val="0"/>
          <w:sz w:val="22"/>
          <w:szCs w:val="22"/>
          <w:u w:val="none"/>
        </w:rPr>
        <w:t xml:space="preserve">s to be </w:t>
      </w:r>
      <w:r w:rsidR="00B53A1C" w:rsidRPr="00B8752E">
        <w:rPr>
          <w:rFonts w:ascii="Arial" w:hAnsi="Arial" w:cs="Arial"/>
          <w:b w:val="0"/>
          <w:sz w:val="22"/>
          <w:szCs w:val="22"/>
          <w:u w:val="none"/>
        </w:rPr>
        <w:t xml:space="preserve">aligned with programme needs </w:t>
      </w:r>
      <w:r w:rsidR="00286D05" w:rsidRPr="00B8752E">
        <w:rPr>
          <w:rFonts w:ascii="Arial" w:hAnsi="Arial" w:cs="Arial"/>
          <w:b w:val="0"/>
          <w:sz w:val="22"/>
          <w:szCs w:val="22"/>
          <w:u w:val="none"/>
        </w:rPr>
        <w:t>but can be undertaken flexibly.</w:t>
      </w:r>
      <w:r w:rsidR="00286D05" w:rsidRPr="00B8752E">
        <w:rPr>
          <w:rFonts w:ascii="Arial" w:hAnsi="Arial" w:cs="Arial"/>
          <w:b w:val="0"/>
          <w:sz w:val="22"/>
          <w:szCs w:val="22"/>
          <w:u w:val="none"/>
        </w:rPr>
        <w:br/>
      </w:r>
    </w:p>
    <w:p w:rsidR="00B53A1C" w:rsidRPr="00B8752E" w:rsidRDefault="00B53A1C" w:rsidP="00B53A1C">
      <w:pPr>
        <w:pStyle w:val="Title"/>
        <w:ind w:left="2160" w:hanging="2160"/>
        <w:jc w:val="left"/>
        <w:rPr>
          <w:rFonts w:ascii="Arial" w:hAnsi="Arial" w:cs="Arial"/>
          <w:b w:val="0"/>
          <w:sz w:val="22"/>
          <w:szCs w:val="22"/>
          <w:u w:val="none"/>
        </w:rPr>
      </w:pPr>
      <w:r w:rsidRPr="00B8752E">
        <w:rPr>
          <w:rFonts w:ascii="Arial" w:hAnsi="Arial" w:cs="Arial"/>
          <w:sz w:val="22"/>
          <w:szCs w:val="22"/>
          <w:u w:val="none"/>
        </w:rPr>
        <w:t>Location:</w:t>
      </w:r>
      <w:r w:rsidRPr="00B8752E">
        <w:rPr>
          <w:rFonts w:ascii="Arial" w:hAnsi="Arial" w:cs="Arial"/>
          <w:sz w:val="22"/>
          <w:szCs w:val="22"/>
          <w:u w:val="none"/>
        </w:rPr>
        <w:tab/>
      </w:r>
      <w:r w:rsidR="00B9030F" w:rsidRPr="00B8752E">
        <w:rPr>
          <w:rFonts w:ascii="Arial" w:hAnsi="Arial" w:cs="Arial"/>
          <w:b w:val="0"/>
          <w:sz w:val="22"/>
          <w:szCs w:val="22"/>
          <w:u w:val="none"/>
        </w:rPr>
        <w:t>Plymouth</w:t>
      </w:r>
      <w:r w:rsidRPr="00B8752E">
        <w:rPr>
          <w:rFonts w:ascii="Arial" w:hAnsi="Arial" w:cs="Arial"/>
          <w:b w:val="0"/>
          <w:sz w:val="22"/>
          <w:szCs w:val="22"/>
          <w:u w:val="none"/>
        </w:rPr>
        <w:t xml:space="preserve"> – with occasional travel in the South West and to </w:t>
      </w:r>
    </w:p>
    <w:p w:rsidR="00B53A1C" w:rsidRPr="00B8752E" w:rsidRDefault="00B53A1C" w:rsidP="00B53A1C">
      <w:pPr>
        <w:pStyle w:val="Title"/>
        <w:ind w:left="2160"/>
        <w:jc w:val="left"/>
        <w:rPr>
          <w:rFonts w:ascii="Arial" w:hAnsi="Arial" w:cs="Arial"/>
          <w:b w:val="0"/>
          <w:sz w:val="22"/>
          <w:szCs w:val="22"/>
          <w:u w:val="none"/>
        </w:rPr>
      </w:pPr>
      <w:r w:rsidRPr="00B8752E">
        <w:rPr>
          <w:rFonts w:ascii="Arial" w:hAnsi="Arial" w:cs="Arial"/>
          <w:b w:val="0"/>
          <w:sz w:val="22"/>
          <w:szCs w:val="22"/>
          <w:u w:val="none"/>
        </w:rPr>
        <w:t xml:space="preserve">Dartington, Devon </w:t>
      </w:r>
      <w:r w:rsidR="00286D05" w:rsidRPr="00B8752E">
        <w:rPr>
          <w:rFonts w:ascii="Arial" w:hAnsi="Arial" w:cs="Arial"/>
          <w:b w:val="0"/>
          <w:sz w:val="22"/>
          <w:szCs w:val="22"/>
          <w:u w:val="none"/>
        </w:rPr>
        <w:br/>
      </w:r>
    </w:p>
    <w:p w:rsidR="00286D05" w:rsidRPr="00B8752E" w:rsidRDefault="00286D05" w:rsidP="00286D05">
      <w:pPr>
        <w:pStyle w:val="Title"/>
        <w:jc w:val="left"/>
        <w:rPr>
          <w:rFonts w:ascii="Arial" w:hAnsi="Arial" w:cs="Arial"/>
          <w:b w:val="0"/>
          <w:sz w:val="22"/>
          <w:szCs w:val="22"/>
          <w:u w:val="none"/>
        </w:rPr>
      </w:pPr>
      <w:r w:rsidRPr="00B8752E">
        <w:rPr>
          <w:rFonts w:ascii="Arial" w:hAnsi="Arial" w:cs="Arial"/>
          <w:sz w:val="22"/>
          <w:szCs w:val="22"/>
          <w:u w:val="none"/>
        </w:rPr>
        <w:t>Rate of Pay:</w:t>
      </w:r>
      <w:r w:rsidRPr="00B8752E">
        <w:rPr>
          <w:rFonts w:ascii="Arial" w:hAnsi="Arial" w:cs="Arial"/>
          <w:b w:val="0"/>
          <w:sz w:val="22"/>
          <w:szCs w:val="22"/>
          <w:u w:val="none"/>
        </w:rPr>
        <w:tab/>
      </w:r>
      <w:r w:rsidRPr="00B8752E">
        <w:rPr>
          <w:rFonts w:ascii="Arial" w:hAnsi="Arial" w:cs="Arial"/>
          <w:b w:val="0"/>
          <w:sz w:val="22"/>
          <w:szCs w:val="22"/>
          <w:u w:val="none"/>
        </w:rPr>
        <w:tab/>
      </w:r>
      <w:r w:rsidR="00FC78FE" w:rsidRPr="00B8752E">
        <w:rPr>
          <w:rFonts w:ascii="Arial" w:hAnsi="Arial" w:cs="Arial"/>
          <w:b w:val="0"/>
          <w:sz w:val="22"/>
          <w:szCs w:val="22"/>
          <w:u w:val="none"/>
        </w:rPr>
        <w:t>£190 per day</w:t>
      </w:r>
      <w:r w:rsidR="00853FFA" w:rsidRPr="00B8752E">
        <w:rPr>
          <w:rFonts w:ascii="Arial" w:hAnsi="Arial" w:cs="Arial"/>
          <w:b w:val="0"/>
          <w:sz w:val="22"/>
          <w:szCs w:val="22"/>
          <w:u w:val="none"/>
        </w:rPr>
        <w:br/>
      </w:r>
    </w:p>
    <w:p w:rsidR="00B9030F" w:rsidRPr="00B8752E" w:rsidRDefault="00B53A1C" w:rsidP="00853FFA">
      <w:pPr>
        <w:pStyle w:val="Title"/>
        <w:ind w:left="1440" w:firstLine="720"/>
        <w:jc w:val="left"/>
        <w:rPr>
          <w:rFonts w:ascii="Arial" w:hAnsi="Arial" w:cs="Arial"/>
          <w:b w:val="0"/>
          <w:sz w:val="22"/>
          <w:szCs w:val="22"/>
          <w:u w:val="none"/>
        </w:rPr>
      </w:pPr>
      <w:r w:rsidRPr="00B8752E">
        <w:rPr>
          <w:rFonts w:ascii="Arial" w:hAnsi="Arial" w:cs="Arial"/>
          <w:b w:val="0"/>
          <w:sz w:val="22"/>
          <w:szCs w:val="22"/>
          <w:u w:val="none"/>
        </w:rPr>
        <w:t>Deadline for applications:</w:t>
      </w:r>
      <w:r w:rsidR="00B9030F" w:rsidRPr="00B8752E">
        <w:rPr>
          <w:rFonts w:ascii="Arial" w:hAnsi="Arial" w:cs="Arial"/>
          <w:b w:val="0"/>
          <w:sz w:val="22"/>
          <w:szCs w:val="22"/>
          <w:u w:val="none"/>
        </w:rPr>
        <w:t xml:space="preserve"> Weds 12</w:t>
      </w:r>
      <w:r w:rsidR="00B9030F" w:rsidRPr="00B8752E">
        <w:rPr>
          <w:rFonts w:ascii="Arial" w:hAnsi="Arial" w:cs="Arial"/>
          <w:b w:val="0"/>
          <w:sz w:val="22"/>
          <w:szCs w:val="22"/>
          <w:u w:val="none"/>
          <w:vertAlign w:val="superscript"/>
        </w:rPr>
        <w:t>th</w:t>
      </w:r>
      <w:r w:rsidR="00B9030F" w:rsidRPr="00B8752E">
        <w:rPr>
          <w:rFonts w:ascii="Arial" w:hAnsi="Arial" w:cs="Arial"/>
          <w:b w:val="0"/>
          <w:sz w:val="22"/>
          <w:szCs w:val="22"/>
          <w:u w:val="none"/>
        </w:rPr>
        <w:t xml:space="preserve"> August 2015</w:t>
      </w:r>
    </w:p>
    <w:p w:rsidR="00B9030F" w:rsidRPr="00B8752E" w:rsidRDefault="00B9030F" w:rsidP="00853FFA">
      <w:pPr>
        <w:pStyle w:val="Title"/>
        <w:ind w:left="1440" w:firstLine="720"/>
        <w:jc w:val="left"/>
        <w:rPr>
          <w:rFonts w:ascii="Arial" w:hAnsi="Arial" w:cs="Arial"/>
          <w:b w:val="0"/>
          <w:sz w:val="22"/>
          <w:szCs w:val="22"/>
          <w:u w:val="none"/>
        </w:rPr>
      </w:pPr>
      <w:r w:rsidRPr="00B8752E">
        <w:rPr>
          <w:rFonts w:ascii="Arial" w:hAnsi="Arial" w:cs="Arial"/>
          <w:b w:val="0"/>
          <w:sz w:val="22"/>
          <w:szCs w:val="22"/>
          <w:u w:val="none"/>
        </w:rPr>
        <w:t>Interview: Tuesday 8</w:t>
      </w:r>
      <w:r w:rsidRPr="00B8752E">
        <w:rPr>
          <w:rFonts w:ascii="Arial" w:hAnsi="Arial" w:cs="Arial"/>
          <w:b w:val="0"/>
          <w:sz w:val="22"/>
          <w:szCs w:val="22"/>
          <w:u w:val="none"/>
          <w:vertAlign w:val="superscript"/>
        </w:rPr>
        <w:t>th</w:t>
      </w:r>
      <w:r w:rsidRPr="00B8752E">
        <w:rPr>
          <w:rFonts w:ascii="Arial" w:hAnsi="Arial" w:cs="Arial"/>
          <w:b w:val="0"/>
          <w:sz w:val="22"/>
          <w:szCs w:val="22"/>
          <w:u w:val="none"/>
        </w:rPr>
        <w:t xml:space="preserve"> September 2015</w:t>
      </w:r>
    </w:p>
    <w:p w:rsidR="00853FFA" w:rsidRDefault="00B9030F" w:rsidP="00857587">
      <w:pPr>
        <w:pStyle w:val="Title"/>
        <w:ind w:left="2160"/>
        <w:jc w:val="left"/>
        <w:rPr>
          <w:rFonts w:ascii="Arial" w:hAnsi="Arial" w:cs="Arial"/>
          <w:b w:val="0"/>
          <w:sz w:val="22"/>
          <w:szCs w:val="22"/>
          <w:u w:val="none"/>
        </w:rPr>
      </w:pPr>
      <w:r w:rsidRPr="00B8752E">
        <w:rPr>
          <w:rFonts w:ascii="Arial" w:hAnsi="Arial" w:cs="Arial"/>
          <w:b w:val="0"/>
          <w:sz w:val="22"/>
          <w:szCs w:val="22"/>
          <w:u w:val="none"/>
        </w:rPr>
        <w:t>Training Days: 24</w:t>
      </w:r>
      <w:r w:rsidRPr="00B8752E">
        <w:rPr>
          <w:rFonts w:ascii="Arial" w:hAnsi="Arial" w:cs="Arial"/>
          <w:b w:val="0"/>
          <w:sz w:val="22"/>
          <w:szCs w:val="22"/>
          <w:u w:val="none"/>
          <w:vertAlign w:val="superscript"/>
        </w:rPr>
        <w:t>th</w:t>
      </w:r>
      <w:r w:rsidRPr="00B8752E">
        <w:rPr>
          <w:rFonts w:ascii="Arial" w:hAnsi="Arial" w:cs="Arial"/>
          <w:b w:val="0"/>
          <w:sz w:val="22"/>
          <w:szCs w:val="22"/>
          <w:u w:val="none"/>
        </w:rPr>
        <w:t xml:space="preserve"> September 2015 (Dartington), 28</w:t>
      </w:r>
      <w:r w:rsidRPr="00B8752E">
        <w:rPr>
          <w:rFonts w:ascii="Arial" w:hAnsi="Arial" w:cs="Arial"/>
          <w:b w:val="0"/>
          <w:sz w:val="22"/>
          <w:szCs w:val="22"/>
          <w:u w:val="none"/>
          <w:vertAlign w:val="superscript"/>
        </w:rPr>
        <w:t>th</w:t>
      </w:r>
      <w:r w:rsidRPr="00B8752E">
        <w:rPr>
          <w:rFonts w:ascii="Arial" w:hAnsi="Arial" w:cs="Arial"/>
          <w:b w:val="0"/>
          <w:sz w:val="22"/>
          <w:szCs w:val="22"/>
          <w:u w:val="none"/>
        </w:rPr>
        <w:t xml:space="preserve"> and 29</w:t>
      </w:r>
      <w:r w:rsidRPr="00B8752E">
        <w:rPr>
          <w:rFonts w:ascii="Arial" w:hAnsi="Arial" w:cs="Arial"/>
          <w:b w:val="0"/>
          <w:sz w:val="22"/>
          <w:szCs w:val="22"/>
          <w:u w:val="none"/>
          <w:vertAlign w:val="superscript"/>
        </w:rPr>
        <w:t>th</w:t>
      </w:r>
      <w:r w:rsidRPr="00B8752E">
        <w:rPr>
          <w:rFonts w:ascii="Arial" w:hAnsi="Arial" w:cs="Arial"/>
          <w:b w:val="0"/>
          <w:sz w:val="22"/>
          <w:szCs w:val="22"/>
          <w:u w:val="none"/>
        </w:rPr>
        <w:t xml:space="preserve"> September 2015 (London)</w:t>
      </w:r>
      <w:r w:rsidR="00B53A1C" w:rsidRPr="00B8752E">
        <w:rPr>
          <w:rFonts w:ascii="Arial" w:hAnsi="Arial" w:cs="Arial"/>
          <w:b w:val="0"/>
          <w:sz w:val="22"/>
          <w:szCs w:val="22"/>
          <w:u w:val="none"/>
        </w:rPr>
        <w:tab/>
      </w:r>
      <w:r w:rsidR="00B53A1C" w:rsidRPr="00B8752E">
        <w:rPr>
          <w:rFonts w:ascii="Arial" w:hAnsi="Arial" w:cs="Arial"/>
          <w:b w:val="0"/>
          <w:sz w:val="22"/>
          <w:szCs w:val="22"/>
          <w:u w:val="none"/>
        </w:rPr>
        <w:tab/>
      </w:r>
    </w:p>
    <w:p w:rsidR="00FB2505" w:rsidRDefault="00FB2505" w:rsidP="00B53A1C">
      <w:pPr>
        <w:pStyle w:val="Title"/>
        <w:jc w:val="left"/>
        <w:rPr>
          <w:rFonts w:ascii="Arial" w:hAnsi="Arial" w:cs="Arial"/>
          <w:sz w:val="22"/>
          <w:szCs w:val="22"/>
          <w:u w:val="none"/>
        </w:rPr>
      </w:pPr>
    </w:p>
    <w:p w:rsidR="00B8752E" w:rsidRDefault="00B8752E" w:rsidP="00B53A1C">
      <w:pPr>
        <w:pStyle w:val="Title"/>
        <w:jc w:val="left"/>
        <w:rPr>
          <w:rFonts w:ascii="Arial" w:hAnsi="Arial" w:cs="Arial"/>
          <w:sz w:val="22"/>
          <w:szCs w:val="22"/>
          <w:u w:val="none"/>
        </w:rPr>
      </w:pPr>
      <w:r w:rsidRPr="00B8752E">
        <w:rPr>
          <w:rFonts w:ascii="Arial" w:hAnsi="Arial" w:cs="Arial"/>
          <w:sz w:val="22"/>
          <w:szCs w:val="22"/>
          <w:u w:val="none"/>
        </w:rPr>
        <w:t xml:space="preserve">About the role: </w:t>
      </w:r>
    </w:p>
    <w:p w:rsidR="00857587" w:rsidRPr="00B8752E" w:rsidRDefault="00857587" w:rsidP="00B53A1C">
      <w:pPr>
        <w:pStyle w:val="Title"/>
        <w:jc w:val="left"/>
        <w:rPr>
          <w:rFonts w:ascii="Arial" w:hAnsi="Arial" w:cs="Arial"/>
          <w:sz w:val="22"/>
          <w:szCs w:val="22"/>
          <w:u w:val="none"/>
        </w:rPr>
      </w:pPr>
    </w:p>
    <w:p w:rsidR="00B53A1C" w:rsidRDefault="00853FFA" w:rsidP="00B53A1C">
      <w:pPr>
        <w:pStyle w:val="Title"/>
        <w:jc w:val="left"/>
        <w:rPr>
          <w:rFonts w:ascii="Arial" w:hAnsi="Arial" w:cs="Arial"/>
          <w:b w:val="0"/>
          <w:sz w:val="22"/>
          <w:szCs w:val="22"/>
          <w:u w:val="none"/>
        </w:rPr>
      </w:pPr>
      <w:r>
        <w:rPr>
          <w:rFonts w:ascii="Arial" w:hAnsi="Arial" w:cs="Arial"/>
          <w:b w:val="0"/>
          <w:sz w:val="22"/>
          <w:szCs w:val="22"/>
          <w:u w:val="none"/>
        </w:rPr>
        <w:t xml:space="preserve">The </w:t>
      </w:r>
      <w:r w:rsidR="00B8752E">
        <w:rPr>
          <w:rFonts w:ascii="Arial" w:hAnsi="Arial" w:cs="Arial"/>
          <w:b w:val="0"/>
          <w:sz w:val="22"/>
          <w:szCs w:val="22"/>
          <w:u w:val="none"/>
        </w:rPr>
        <w:t xml:space="preserve">Lloyds Bank Social Entrepreneurs Programme in Plymouth </w:t>
      </w:r>
      <w:r>
        <w:rPr>
          <w:rFonts w:ascii="Arial" w:hAnsi="Arial" w:cs="Arial"/>
          <w:b w:val="0"/>
          <w:sz w:val="22"/>
          <w:szCs w:val="22"/>
          <w:u w:val="none"/>
        </w:rPr>
        <w:t xml:space="preserve">is </w:t>
      </w:r>
      <w:r w:rsidR="00857587">
        <w:rPr>
          <w:rFonts w:ascii="Arial" w:hAnsi="Arial" w:cs="Arial"/>
          <w:b w:val="0"/>
          <w:sz w:val="22"/>
          <w:szCs w:val="22"/>
          <w:u w:val="none"/>
        </w:rPr>
        <w:t>part</w:t>
      </w:r>
      <w:r>
        <w:rPr>
          <w:rFonts w:ascii="Arial" w:hAnsi="Arial" w:cs="Arial"/>
          <w:b w:val="0"/>
          <w:sz w:val="22"/>
          <w:szCs w:val="22"/>
          <w:u w:val="none"/>
        </w:rPr>
        <w:t xml:space="preserve"> of the School for Social Entrepreneurs Dartington</w:t>
      </w:r>
      <w:r w:rsidR="00B8752E">
        <w:rPr>
          <w:rFonts w:ascii="Arial" w:hAnsi="Arial" w:cs="Arial"/>
          <w:b w:val="0"/>
          <w:sz w:val="22"/>
          <w:szCs w:val="22"/>
          <w:u w:val="none"/>
        </w:rPr>
        <w:t xml:space="preserve">. We have run a programme in Plymouth since </w:t>
      </w:r>
      <w:r w:rsidR="00E658A6">
        <w:rPr>
          <w:rFonts w:ascii="Arial" w:hAnsi="Arial" w:cs="Arial"/>
          <w:b w:val="0"/>
          <w:sz w:val="22"/>
          <w:szCs w:val="22"/>
          <w:u w:val="none"/>
        </w:rPr>
        <w:t>2013</w:t>
      </w:r>
      <w:r w:rsidR="00B53A1C">
        <w:rPr>
          <w:rFonts w:ascii="Arial" w:hAnsi="Arial" w:cs="Arial"/>
          <w:b w:val="0"/>
          <w:sz w:val="22"/>
          <w:szCs w:val="22"/>
          <w:u w:val="none"/>
        </w:rPr>
        <w:t>. A substantial investment from Lloyds Ban</w:t>
      </w:r>
      <w:r w:rsidR="00E658A6">
        <w:rPr>
          <w:rFonts w:ascii="Arial" w:hAnsi="Arial" w:cs="Arial"/>
          <w:b w:val="0"/>
          <w:sz w:val="22"/>
          <w:szCs w:val="22"/>
          <w:u w:val="none"/>
        </w:rPr>
        <w:t>k and</w:t>
      </w:r>
      <w:r>
        <w:rPr>
          <w:rFonts w:ascii="Arial" w:hAnsi="Arial" w:cs="Arial"/>
          <w:b w:val="0"/>
          <w:sz w:val="22"/>
          <w:szCs w:val="22"/>
          <w:u w:val="none"/>
        </w:rPr>
        <w:t xml:space="preserve"> the BIG Lottery</w:t>
      </w:r>
      <w:r w:rsidR="00B8752E">
        <w:rPr>
          <w:rFonts w:ascii="Arial" w:hAnsi="Arial" w:cs="Arial"/>
          <w:b w:val="0"/>
          <w:sz w:val="22"/>
          <w:szCs w:val="22"/>
          <w:u w:val="none"/>
        </w:rPr>
        <w:t xml:space="preserve"> Fund</w:t>
      </w:r>
      <w:r>
        <w:rPr>
          <w:rFonts w:ascii="Arial" w:hAnsi="Arial" w:cs="Arial"/>
          <w:b w:val="0"/>
          <w:sz w:val="22"/>
          <w:szCs w:val="22"/>
          <w:u w:val="none"/>
        </w:rPr>
        <w:t xml:space="preserve"> has </w:t>
      </w:r>
      <w:r w:rsidR="00E658A6">
        <w:rPr>
          <w:rFonts w:ascii="Arial" w:hAnsi="Arial" w:cs="Arial"/>
          <w:b w:val="0"/>
          <w:sz w:val="22"/>
          <w:szCs w:val="22"/>
          <w:u w:val="none"/>
        </w:rPr>
        <w:t>meant that 38</w:t>
      </w:r>
      <w:r w:rsidR="00B8752E">
        <w:rPr>
          <w:rFonts w:ascii="Arial" w:hAnsi="Arial" w:cs="Arial"/>
          <w:b w:val="0"/>
          <w:sz w:val="22"/>
          <w:szCs w:val="22"/>
          <w:u w:val="none"/>
        </w:rPr>
        <w:t xml:space="preserve"> </w:t>
      </w:r>
      <w:r w:rsidR="00B53A1C">
        <w:rPr>
          <w:rFonts w:ascii="Arial" w:hAnsi="Arial" w:cs="Arial"/>
          <w:b w:val="0"/>
          <w:sz w:val="22"/>
          <w:szCs w:val="22"/>
          <w:u w:val="none"/>
        </w:rPr>
        <w:t xml:space="preserve">social entrepreneurs </w:t>
      </w:r>
      <w:r w:rsidR="00B8752E">
        <w:rPr>
          <w:rFonts w:ascii="Arial" w:hAnsi="Arial" w:cs="Arial"/>
          <w:b w:val="0"/>
          <w:sz w:val="22"/>
          <w:szCs w:val="22"/>
          <w:u w:val="none"/>
        </w:rPr>
        <w:t>have been supported by the Lloyds Bank Social Entrepreneurs Programme in Plymouth</w:t>
      </w:r>
      <w:r w:rsidR="00857587">
        <w:rPr>
          <w:rFonts w:ascii="Arial" w:hAnsi="Arial" w:cs="Arial"/>
          <w:b w:val="0"/>
          <w:sz w:val="22"/>
          <w:szCs w:val="22"/>
          <w:u w:val="none"/>
        </w:rPr>
        <w:t xml:space="preserve"> to date</w:t>
      </w:r>
      <w:r w:rsidR="00B8752E">
        <w:rPr>
          <w:rFonts w:ascii="Arial" w:hAnsi="Arial" w:cs="Arial"/>
          <w:b w:val="0"/>
          <w:sz w:val="22"/>
          <w:szCs w:val="22"/>
          <w:u w:val="none"/>
        </w:rPr>
        <w:t xml:space="preserve">. </w:t>
      </w:r>
    </w:p>
    <w:p w:rsidR="00FB4B9C" w:rsidRDefault="00E658A6" w:rsidP="00857587">
      <w:pPr>
        <w:pStyle w:val="NormalWeb"/>
        <w:shd w:val="clear" w:color="auto" w:fill="FFFFFF"/>
        <w:spacing w:before="240" w:beforeAutospacing="0" w:after="0" w:afterAutospacing="0"/>
        <w:rPr>
          <w:rFonts w:ascii="Arial" w:hAnsi="Arial" w:cs="Arial"/>
          <w:sz w:val="22"/>
          <w:szCs w:val="22"/>
        </w:rPr>
      </w:pPr>
      <w:r>
        <w:rPr>
          <w:rFonts w:ascii="Arial" w:hAnsi="Arial" w:cs="Arial"/>
          <w:sz w:val="22"/>
          <w:szCs w:val="22"/>
        </w:rPr>
        <w:t>Now entering its third</w:t>
      </w:r>
      <w:r w:rsidR="00B9030F">
        <w:rPr>
          <w:rFonts w:ascii="Arial" w:hAnsi="Arial" w:cs="Arial"/>
          <w:sz w:val="22"/>
          <w:szCs w:val="22"/>
        </w:rPr>
        <w:t xml:space="preserve"> year 19</w:t>
      </w:r>
      <w:r w:rsidR="00B8752E">
        <w:rPr>
          <w:rFonts w:ascii="Arial" w:hAnsi="Arial" w:cs="Arial"/>
          <w:b/>
          <w:sz w:val="22"/>
          <w:szCs w:val="22"/>
        </w:rPr>
        <w:t xml:space="preserve"> social entrepreneurs </w:t>
      </w:r>
      <w:r w:rsidR="00853FFA">
        <w:rPr>
          <w:rFonts w:ascii="Arial" w:hAnsi="Arial" w:cs="Arial"/>
          <w:sz w:val="22"/>
          <w:szCs w:val="22"/>
        </w:rPr>
        <w:t xml:space="preserve">are eager to begin their </w:t>
      </w:r>
      <w:r w:rsidR="00B9030F">
        <w:rPr>
          <w:rFonts w:ascii="Arial" w:hAnsi="Arial" w:cs="Arial"/>
          <w:sz w:val="22"/>
          <w:szCs w:val="22"/>
        </w:rPr>
        <w:t>journey with SSE in October 2015</w:t>
      </w:r>
      <w:r w:rsidR="00853FFA">
        <w:rPr>
          <w:rFonts w:ascii="Arial" w:hAnsi="Arial" w:cs="Arial"/>
          <w:sz w:val="22"/>
          <w:szCs w:val="22"/>
        </w:rPr>
        <w:t xml:space="preserve">. </w:t>
      </w:r>
    </w:p>
    <w:p w:rsidR="00853FFA" w:rsidRDefault="00853FFA" w:rsidP="00B53A1C">
      <w:pPr>
        <w:pStyle w:val="Title"/>
        <w:jc w:val="left"/>
        <w:rPr>
          <w:rFonts w:ascii="Arial" w:hAnsi="Arial" w:cs="Arial"/>
          <w:b w:val="0"/>
          <w:sz w:val="22"/>
          <w:szCs w:val="22"/>
          <w:u w:val="none"/>
        </w:rPr>
      </w:pPr>
    </w:p>
    <w:p w:rsidR="00B53A1C" w:rsidRDefault="00B53A1C" w:rsidP="00B53A1C">
      <w:pPr>
        <w:pStyle w:val="Title"/>
        <w:jc w:val="left"/>
        <w:rPr>
          <w:rFonts w:ascii="Arial" w:hAnsi="Arial" w:cs="Arial"/>
          <w:b w:val="0"/>
          <w:sz w:val="22"/>
          <w:szCs w:val="22"/>
          <w:u w:val="none"/>
        </w:rPr>
      </w:pPr>
      <w:r>
        <w:rPr>
          <w:rFonts w:ascii="Arial" w:hAnsi="Arial" w:cs="Arial"/>
          <w:b w:val="0"/>
          <w:sz w:val="22"/>
          <w:szCs w:val="22"/>
          <w:u w:val="none"/>
        </w:rPr>
        <w:t xml:space="preserve">The creation of the Lloyds </w:t>
      </w:r>
      <w:r w:rsidR="00B8752E">
        <w:rPr>
          <w:rFonts w:ascii="Arial" w:hAnsi="Arial" w:cs="Arial"/>
          <w:b w:val="0"/>
          <w:sz w:val="22"/>
          <w:szCs w:val="22"/>
          <w:u w:val="none"/>
        </w:rPr>
        <w:t>Bank Social Entrepreneurs Programme</w:t>
      </w:r>
      <w:r>
        <w:rPr>
          <w:rFonts w:ascii="Arial" w:hAnsi="Arial" w:cs="Arial"/>
          <w:b w:val="0"/>
          <w:sz w:val="22"/>
          <w:szCs w:val="22"/>
          <w:u w:val="none"/>
        </w:rPr>
        <w:t xml:space="preserve"> has generated much publicity and excitement and we are now looking for the right individual to take a central role in delivering real results for our students, our funders, our sponsors and the many supporters of School for Social Entrepreneurs in </w:t>
      </w:r>
      <w:r w:rsidR="0064166C">
        <w:rPr>
          <w:rFonts w:ascii="Arial" w:hAnsi="Arial" w:cs="Arial"/>
          <w:b w:val="0"/>
          <w:sz w:val="22"/>
          <w:szCs w:val="22"/>
          <w:u w:val="none"/>
        </w:rPr>
        <w:t>Plymouth</w:t>
      </w:r>
      <w:r>
        <w:rPr>
          <w:rFonts w:ascii="Arial" w:hAnsi="Arial" w:cs="Arial"/>
          <w:b w:val="0"/>
          <w:sz w:val="22"/>
          <w:szCs w:val="22"/>
          <w:u w:val="none"/>
        </w:rPr>
        <w:t>.</w:t>
      </w:r>
    </w:p>
    <w:p w:rsidR="00B53A1C" w:rsidRDefault="00B53A1C" w:rsidP="00B53A1C">
      <w:pPr>
        <w:pStyle w:val="Title"/>
        <w:jc w:val="left"/>
        <w:rPr>
          <w:rFonts w:ascii="Arial" w:hAnsi="Arial" w:cs="Arial"/>
          <w:b w:val="0"/>
          <w:sz w:val="22"/>
          <w:szCs w:val="22"/>
          <w:u w:val="none"/>
        </w:rPr>
      </w:pPr>
    </w:p>
    <w:p w:rsidR="00FB4B9C" w:rsidRDefault="00853FFA" w:rsidP="00B53A1C">
      <w:pPr>
        <w:pStyle w:val="Title"/>
        <w:jc w:val="left"/>
        <w:rPr>
          <w:rFonts w:ascii="Arial" w:hAnsi="Arial" w:cs="Arial"/>
          <w:b w:val="0"/>
          <w:sz w:val="22"/>
          <w:szCs w:val="22"/>
          <w:u w:val="none"/>
        </w:rPr>
      </w:pPr>
      <w:r>
        <w:rPr>
          <w:rFonts w:ascii="Arial" w:hAnsi="Arial" w:cs="Arial"/>
          <w:b w:val="0"/>
          <w:sz w:val="22"/>
          <w:szCs w:val="22"/>
          <w:u w:val="none"/>
        </w:rPr>
        <w:t xml:space="preserve">The Lloyds Bank </w:t>
      </w:r>
      <w:r w:rsidR="00B8752E">
        <w:rPr>
          <w:rFonts w:ascii="Arial" w:hAnsi="Arial" w:cs="Arial"/>
          <w:b w:val="0"/>
          <w:sz w:val="22"/>
          <w:szCs w:val="22"/>
          <w:u w:val="none"/>
        </w:rPr>
        <w:t xml:space="preserve">Social Entrepreneurs Programme is delivered </w:t>
      </w:r>
      <w:r w:rsidR="00370D1F">
        <w:rPr>
          <w:rFonts w:ascii="Arial" w:hAnsi="Arial" w:cs="Arial"/>
          <w:b w:val="0"/>
          <w:sz w:val="22"/>
          <w:szCs w:val="22"/>
          <w:u w:val="none"/>
        </w:rPr>
        <w:t>in 12</w:t>
      </w:r>
      <w:bookmarkStart w:id="0" w:name="_GoBack"/>
      <w:bookmarkEnd w:id="0"/>
      <w:r>
        <w:rPr>
          <w:rFonts w:ascii="Arial" w:hAnsi="Arial" w:cs="Arial"/>
          <w:b w:val="0"/>
          <w:sz w:val="22"/>
          <w:szCs w:val="22"/>
          <w:u w:val="none"/>
        </w:rPr>
        <w:t xml:space="preserve"> locations across the UK</w:t>
      </w:r>
      <w:r w:rsidR="00582F74">
        <w:rPr>
          <w:rFonts w:ascii="Arial" w:hAnsi="Arial" w:cs="Arial"/>
          <w:b w:val="0"/>
          <w:sz w:val="22"/>
          <w:szCs w:val="22"/>
          <w:u w:val="none"/>
        </w:rPr>
        <w:t xml:space="preserve">. </w:t>
      </w:r>
      <w:r w:rsidR="00B8752E">
        <w:rPr>
          <w:rFonts w:ascii="Arial" w:hAnsi="Arial" w:cs="Arial"/>
          <w:b w:val="0"/>
          <w:sz w:val="22"/>
          <w:szCs w:val="22"/>
          <w:u w:val="none"/>
        </w:rPr>
        <w:t>As the Programme Manager in Plymouth y</w:t>
      </w:r>
      <w:r w:rsidR="00582F74">
        <w:rPr>
          <w:rFonts w:ascii="Arial" w:hAnsi="Arial" w:cs="Arial"/>
          <w:b w:val="0"/>
          <w:sz w:val="22"/>
          <w:szCs w:val="22"/>
          <w:u w:val="none"/>
        </w:rPr>
        <w:t xml:space="preserve">ou will </w:t>
      </w:r>
      <w:r w:rsidR="00FB4B9C">
        <w:rPr>
          <w:rFonts w:ascii="Arial" w:hAnsi="Arial" w:cs="Arial"/>
          <w:b w:val="0"/>
          <w:sz w:val="22"/>
          <w:szCs w:val="22"/>
          <w:u w:val="none"/>
        </w:rPr>
        <w:t xml:space="preserve">join a UK network of experienced facilitators and work closely with the small team of dedicated staff based at SSE Dartington. </w:t>
      </w:r>
      <w:r w:rsidR="00582F74">
        <w:rPr>
          <w:rFonts w:ascii="Arial" w:hAnsi="Arial" w:cs="Arial"/>
          <w:b w:val="0"/>
          <w:sz w:val="22"/>
          <w:szCs w:val="22"/>
          <w:u w:val="none"/>
        </w:rPr>
        <w:t xml:space="preserve"> </w:t>
      </w:r>
      <w:r w:rsidR="00FB4B9C" w:rsidRPr="00FB4B9C">
        <w:rPr>
          <w:rFonts w:ascii="Arial" w:hAnsi="Arial" w:cs="Arial"/>
          <w:b w:val="0"/>
          <w:sz w:val="22"/>
          <w:szCs w:val="22"/>
          <w:u w:val="none"/>
        </w:rPr>
        <w:t>Our current Programme Manager is completing the delivery of the 2014/15 programme and will be available for handover and induction.</w:t>
      </w:r>
    </w:p>
    <w:p w:rsidR="00FB4B9C" w:rsidRDefault="00FB4B9C" w:rsidP="00B53A1C">
      <w:pPr>
        <w:pStyle w:val="Title"/>
        <w:jc w:val="left"/>
        <w:rPr>
          <w:rFonts w:ascii="Arial" w:hAnsi="Arial" w:cs="Arial"/>
          <w:b w:val="0"/>
          <w:sz w:val="22"/>
          <w:szCs w:val="22"/>
          <w:u w:val="none"/>
        </w:rPr>
      </w:pPr>
    </w:p>
    <w:p w:rsidR="00FB4B9C" w:rsidRDefault="00FB4B9C" w:rsidP="00B53A1C">
      <w:pPr>
        <w:pStyle w:val="Title"/>
        <w:jc w:val="left"/>
        <w:rPr>
          <w:rFonts w:ascii="Arial" w:hAnsi="Arial" w:cs="Arial"/>
          <w:b w:val="0"/>
          <w:sz w:val="22"/>
          <w:szCs w:val="22"/>
          <w:u w:val="none"/>
        </w:rPr>
      </w:pPr>
      <w:r>
        <w:rPr>
          <w:rFonts w:ascii="Arial" w:hAnsi="Arial" w:cs="Arial"/>
          <w:b w:val="0"/>
          <w:sz w:val="22"/>
          <w:szCs w:val="22"/>
          <w:u w:val="none"/>
        </w:rPr>
        <w:t xml:space="preserve">With support of the SSE Dartington team you will </w:t>
      </w:r>
      <w:r w:rsidR="00B53A1C">
        <w:rPr>
          <w:rFonts w:ascii="Arial" w:hAnsi="Arial" w:cs="Arial"/>
          <w:b w:val="0"/>
          <w:sz w:val="22"/>
          <w:szCs w:val="22"/>
          <w:u w:val="none"/>
        </w:rPr>
        <w:t xml:space="preserve">prepare and deliver a series of successful study blocks and project visits; </w:t>
      </w:r>
      <w:r w:rsidR="00DA001B">
        <w:rPr>
          <w:rFonts w:ascii="Arial" w:hAnsi="Arial" w:cs="Arial"/>
          <w:b w:val="0"/>
          <w:sz w:val="22"/>
          <w:szCs w:val="22"/>
          <w:u w:val="none"/>
        </w:rPr>
        <w:t>coordinate the contributions</w:t>
      </w:r>
      <w:r w:rsidR="00B53A1C">
        <w:rPr>
          <w:rFonts w:ascii="Arial" w:hAnsi="Arial" w:cs="Arial"/>
          <w:b w:val="0"/>
          <w:sz w:val="22"/>
          <w:szCs w:val="22"/>
          <w:u w:val="none"/>
        </w:rPr>
        <w:t xml:space="preserve"> of mentors</w:t>
      </w:r>
      <w:r w:rsidR="00DA001B">
        <w:rPr>
          <w:rFonts w:ascii="Arial" w:hAnsi="Arial" w:cs="Arial"/>
          <w:b w:val="0"/>
          <w:sz w:val="22"/>
          <w:szCs w:val="22"/>
          <w:u w:val="none"/>
        </w:rPr>
        <w:t>, experts and witnesses;</w:t>
      </w:r>
      <w:r w:rsidR="00B53A1C">
        <w:rPr>
          <w:rFonts w:ascii="Arial" w:hAnsi="Arial" w:cs="Arial"/>
          <w:b w:val="0"/>
          <w:sz w:val="22"/>
          <w:szCs w:val="22"/>
          <w:u w:val="none"/>
        </w:rPr>
        <w:t xml:space="preserve"> and support th</w:t>
      </w:r>
      <w:r w:rsidR="00B8752E">
        <w:rPr>
          <w:rFonts w:ascii="Arial" w:hAnsi="Arial" w:cs="Arial"/>
          <w:b w:val="0"/>
          <w:sz w:val="22"/>
          <w:szCs w:val="22"/>
          <w:u w:val="none"/>
        </w:rPr>
        <w:t>e learning needs of the cohort</w:t>
      </w:r>
      <w:r w:rsidR="00B53A1C">
        <w:rPr>
          <w:rFonts w:ascii="Arial" w:hAnsi="Arial" w:cs="Arial"/>
          <w:b w:val="0"/>
          <w:sz w:val="22"/>
          <w:szCs w:val="22"/>
          <w:u w:val="none"/>
        </w:rPr>
        <w:t>.</w:t>
      </w:r>
      <w:r>
        <w:rPr>
          <w:rFonts w:ascii="Arial" w:hAnsi="Arial" w:cs="Arial"/>
          <w:b w:val="0"/>
          <w:sz w:val="22"/>
          <w:szCs w:val="22"/>
          <w:u w:val="none"/>
        </w:rPr>
        <w:t xml:space="preserve"> </w:t>
      </w:r>
    </w:p>
    <w:p w:rsidR="00FB4B9C" w:rsidRDefault="00FB4B9C" w:rsidP="00B53A1C">
      <w:pPr>
        <w:pStyle w:val="Title"/>
        <w:jc w:val="left"/>
        <w:rPr>
          <w:rFonts w:ascii="Arial" w:hAnsi="Arial" w:cs="Arial"/>
          <w:b w:val="0"/>
          <w:sz w:val="22"/>
          <w:szCs w:val="22"/>
          <w:u w:val="none"/>
        </w:rPr>
      </w:pPr>
    </w:p>
    <w:p w:rsidR="00FB4B9C" w:rsidRPr="00FB4B9C" w:rsidRDefault="00FB4B9C" w:rsidP="00FB4B9C">
      <w:pPr>
        <w:pStyle w:val="Title"/>
        <w:rPr>
          <w:rFonts w:ascii="Arial" w:hAnsi="Arial" w:cs="Arial"/>
          <w:i/>
          <w:color w:val="0070C0"/>
          <w:sz w:val="22"/>
          <w:szCs w:val="22"/>
          <w:u w:val="none"/>
        </w:rPr>
      </w:pPr>
      <w:r w:rsidRPr="00FB4B9C">
        <w:rPr>
          <w:rFonts w:ascii="Arial" w:hAnsi="Arial" w:cs="Arial"/>
          <w:i/>
          <w:color w:val="0070C0"/>
          <w:sz w:val="22"/>
          <w:szCs w:val="22"/>
          <w:u w:val="none"/>
        </w:rPr>
        <w:t xml:space="preserve">See </w:t>
      </w:r>
      <w:r>
        <w:rPr>
          <w:rFonts w:ascii="Arial" w:hAnsi="Arial" w:cs="Arial"/>
          <w:i/>
          <w:color w:val="0070C0"/>
          <w:sz w:val="22"/>
          <w:szCs w:val="22"/>
          <w:u w:val="none"/>
        </w:rPr>
        <w:t>page 3</w:t>
      </w:r>
      <w:r w:rsidRPr="00FB4B9C">
        <w:rPr>
          <w:rFonts w:ascii="Arial" w:hAnsi="Arial" w:cs="Arial"/>
          <w:i/>
          <w:color w:val="0070C0"/>
          <w:sz w:val="22"/>
          <w:szCs w:val="22"/>
          <w:u w:val="none"/>
        </w:rPr>
        <w:t xml:space="preserve"> for full job description.</w:t>
      </w:r>
    </w:p>
    <w:p w:rsidR="00FB4B9C" w:rsidRDefault="00FB4B9C" w:rsidP="00B53A1C">
      <w:pPr>
        <w:pStyle w:val="Title"/>
        <w:jc w:val="left"/>
        <w:rPr>
          <w:rFonts w:ascii="Arial" w:hAnsi="Arial" w:cs="Arial"/>
          <w:b w:val="0"/>
          <w:sz w:val="22"/>
          <w:szCs w:val="22"/>
          <w:u w:val="none"/>
        </w:rPr>
      </w:pPr>
    </w:p>
    <w:p w:rsidR="00857587" w:rsidRDefault="00857587" w:rsidP="00B53A1C">
      <w:pPr>
        <w:pStyle w:val="Title"/>
        <w:jc w:val="left"/>
        <w:rPr>
          <w:rFonts w:ascii="Arial" w:hAnsi="Arial" w:cs="Arial"/>
          <w:b w:val="0"/>
          <w:sz w:val="22"/>
          <w:szCs w:val="22"/>
          <w:u w:val="none"/>
        </w:rPr>
      </w:pPr>
    </w:p>
    <w:p w:rsidR="00B8752E" w:rsidRDefault="00FB4B9C" w:rsidP="00B53A1C">
      <w:pPr>
        <w:pStyle w:val="Title"/>
        <w:jc w:val="left"/>
        <w:rPr>
          <w:rFonts w:ascii="Arial" w:hAnsi="Arial" w:cs="Arial"/>
          <w:sz w:val="22"/>
          <w:szCs w:val="22"/>
          <w:u w:val="none"/>
        </w:rPr>
      </w:pPr>
      <w:r>
        <w:rPr>
          <w:rFonts w:ascii="Arial" w:hAnsi="Arial" w:cs="Arial"/>
          <w:sz w:val="22"/>
          <w:szCs w:val="22"/>
          <w:u w:val="none"/>
        </w:rPr>
        <w:t>About you</w:t>
      </w:r>
      <w:r w:rsidR="00B8752E" w:rsidRPr="00B8752E">
        <w:rPr>
          <w:rFonts w:ascii="Arial" w:hAnsi="Arial" w:cs="Arial"/>
          <w:sz w:val="22"/>
          <w:szCs w:val="22"/>
          <w:u w:val="none"/>
        </w:rPr>
        <w:t xml:space="preserve">: </w:t>
      </w:r>
    </w:p>
    <w:p w:rsidR="00857587" w:rsidRPr="00B8752E" w:rsidRDefault="00857587" w:rsidP="00B53A1C">
      <w:pPr>
        <w:pStyle w:val="Title"/>
        <w:jc w:val="left"/>
        <w:rPr>
          <w:rFonts w:ascii="Arial" w:hAnsi="Arial" w:cs="Arial"/>
          <w:sz w:val="22"/>
          <w:szCs w:val="22"/>
          <w:u w:val="none"/>
        </w:rPr>
      </w:pPr>
    </w:p>
    <w:p w:rsidR="00FB4B9C" w:rsidRDefault="00B53A1C" w:rsidP="00B53A1C">
      <w:pPr>
        <w:pStyle w:val="Title"/>
        <w:jc w:val="left"/>
        <w:rPr>
          <w:rFonts w:ascii="Arial" w:hAnsi="Arial" w:cs="Arial"/>
          <w:b w:val="0"/>
          <w:sz w:val="22"/>
          <w:szCs w:val="22"/>
          <w:u w:val="none"/>
        </w:rPr>
      </w:pPr>
      <w:r>
        <w:rPr>
          <w:rFonts w:ascii="Arial" w:hAnsi="Arial" w:cs="Arial"/>
          <w:b w:val="0"/>
          <w:sz w:val="22"/>
          <w:szCs w:val="22"/>
          <w:u w:val="none"/>
        </w:rPr>
        <w:t>You have excellent organisational</w:t>
      </w:r>
      <w:r w:rsidR="00DA001B">
        <w:rPr>
          <w:rFonts w:ascii="Arial" w:hAnsi="Arial" w:cs="Arial"/>
          <w:b w:val="0"/>
          <w:sz w:val="22"/>
          <w:szCs w:val="22"/>
          <w:u w:val="none"/>
        </w:rPr>
        <w:t xml:space="preserve"> and project management skills, and </w:t>
      </w:r>
      <w:r>
        <w:rPr>
          <w:rFonts w:ascii="Arial" w:hAnsi="Arial" w:cs="Arial"/>
          <w:b w:val="0"/>
          <w:sz w:val="22"/>
          <w:szCs w:val="22"/>
          <w:u w:val="none"/>
        </w:rPr>
        <w:t>go</w:t>
      </w:r>
      <w:r w:rsidR="00DA001B">
        <w:rPr>
          <w:rFonts w:ascii="Arial" w:hAnsi="Arial" w:cs="Arial"/>
          <w:b w:val="0"/>
          <w:sz w:val="22"/>
          <w:szCs w:val="22"/>
          <w:u w:val="none"/>
        </w:rPr>
        <w:t>od coaching and</w:t>
      </w:r>
      <w:r>
        <w:rPr>
          <w:rFonts w:ascii="Arial" w:hAnsi="Arial" w:cs="Arial"/>
          <w:b w:val="0"/>
          <w:sz w:val="22"/>
          <w:szCs w:val="22"/>
          <w:u w:val="none"/>
        </w:rPr>
        <w:t xml:space="preserve"> facilita</w:t>
      </w:r>
      <w:r w:rsidR="00DA001B">
        <w:rPr>
          <w:rFonts w:ascii="Arial" w:hAnsi="Arial" w:cs="Arial"/>
          <w:b w:val="0"/>
          <w:sz w:val="22"/>
          <w:szCs w:val="22"/>
          <w:u w:val="none"/>
        </w:rPr>
        <w:t>tion skills</w:t>
      </w:r>
      <w:r>
        <w:rPr>
          <w:rFonts w:ascii="Arial" w:hAnsi="Arial" w:cs="Arial"/>
          <w:b w:val="0"/>
          <w:sz w:val="22"/>
          <w:szCs w:val="22"/>
          <w:u w:val="none"/>
        </w:rPr>
        <w:t xml:space="preserve">. You understand action learning and have experience of the SSE learning methodology. You </w:t>
      </w:r>
      <w:r w:rsidR="00FB4B9C">
        <w:rPr>
          <w:rFonts w:ascii="Arial" w:hAnsi="Arial" w:cs="Arial"/>
          <w:b w:val="0"/>
          <w:sz w:val="22"/>
          <w:szCs w:val="22"/>
          <w:u w:val="none"/>
        </w:rPr>
        <w:t>experience delivering</w:t>
      </w:r>
      <w:r>
        <w:rPr>
          <w:rFonts w:ascii="Arial" w:hAnsi="Arial" w:cs="Arial"/>
          <w:b w:val="0"/>
          <w:sz w:val="22"/>
          <w:szCs w:val="22"/>
          <w:u w:val="none"/>
        </w:rPr>
        <w:t xml:space="preserve"> successful learning programmes, show good leadership skills and are able to take full responsibility</w:t>
      </w:r>
      <w:r w:rsidR="00FB4B9C">
        <w:rPr>
          <w:rFonts w:ascii="Arial" w:hAnsi="Arial" w:cs="Arial"/>
          <w:b w:val="0"/>
          <w:sz w:val="22"/>
          <w:szCs w:val="22"/>
          <w:u w:val="none"/>
        </w:rPr>
        <w:t xml:space="preserve"> and ownership of</w:t>
      </w:r>
      <w:r>
        <w:rPr>
          <w:rFonts w:ascii="Arial" w:hAnsi="Arial" w:cs="Arial"/>
          <w:b w:val="0"/>
          <w:sz w:val="22"/>
          <w:szCs w:val="22"/>
          <w:u w:val="none"/>
        </w:rPr>
        <w:t xml:space="preserve"> </w:t>
      </w:r>
      <w:r w:rsidR="00DA001B">
        <w:rPr>
          <w:rFonts w:ascii="Arial" w:hAnsi="Arial" w:cs="Arial"/>
          <w:b w:val="0"/>
          <w:sz w:val="22"/>
          <w:szCs w:val="22"/>
          <w:u w:val="none"/>
        </w:rPr>
        <w:t>the delivery</w:t>
      </w:r>
      <w:r w:rsidR="00FB4B9C">
        <w:rPr>
          <w:rFonts w:ascii="Arial" w:hAnsi="Arial" w:cs="Arial"/>
          <w:b w:val="0"/>
          <w:sz w:val="22"/>
          <w:szCs w:val="22"/>
          <w:u w:val="none"/>
        </w:rPr>
        <w:t xml:space="preserve"> of</w:t>
      </w:r>
      <w:r w:rsidR="00DA001B">
        <w:rPr>
          <w:rFonts w:ascii="Arial" w:hAnsi="Arial" w:cs="Arial"/>
          <w:b w:val="0"/>
          <w:sz w:val="22"/>
          <w:szCs w:val="22"/>
          <w:u w:val="none"/>
        </w:rPr>
        <w:t xml:space="preserve"> this</w:t>
      </w:r>
      <w:r>
        <w:rPr>
          <w:rFonts w:ascii="Arial" w:hAnsi="Arial" w:cs="Arial"/>
          <w:b w:val="0"/>
          <w:sz w:val="22"/>
          <w:szCs w:val="22"/>
          <w:u w:val="none"/>
        </w:rPr>
        <w:t xml:space="preserve"> SSE learning programme.</w:t>
      </w:r>
    </w:p>
    <w:p w:rsidR="00FB4B9C" w:rsidRPr="00FB4B9C" w:rsidRDefault="00FB4B9C" w:rsidP="00FB4B9C">
      <w:pPr>
        <w:shd w:val="clear" w:color="auto" w:fill="FFFFFF"/>
        <w:spacing w:before="240" w:after="0" w:line="240" w:lineRule="auto"/>
        <w:rPr>
          <w:rFonts w:ascii="Arial" w:eastAsia="Times New Roman" w:hAnsi="Arial" w:cs="Arial"/>
          <w:lang w:eastAsia="en-GB"/>
        </w:rPr>
      </w:pPr>
      <w:r w:rsidRPr="00FB4B9C">
        <w:rPr>
          <w:rFonts w:ascii="Arial" w:eastAsia="Times New Roman" w:hAnsi="Arial" w:cs="Arial"/>
          <w:lang w:eastAsia="en-GB"/>
        </w:rPr>
        <w:t>You will</w:t>
      </w:r>
      <w:r>
        <w:rPr>
          <w:rFonts w:ascii="Arial" w:eastAsia="Times New Roman" w:hAnsi="Arial" w:cs="Arial"/>
          <w:lang w:eastAsia="en-GB"/>
        </w:rPr>
        <w:t xml:space="preserve"> ideally</w:t>
      </w:r>
      <w:r w:rsidRPr="00FB4B9C">
        <w:rPr>
          <w:rFonts w:ascii="Arial" w:eastAsia="Times New Roman" w:hAnsi="Arial" w:cs="Arial"/>
          <w:lang w:eastAsia="en-GB"/>
        </w:rPr>
        <w:t xml:space="preserve"> have an understanding, and perhaps experience, of setting up and leading new projects, enterprises and organisations. You may even be a Fellow of SSE with first-hand experience of our approach. You will understand alternative learning models and share SSE’s fundamental value of learning by doing.</w:t>
      </w:r>
    </w:p>
    <w:p w:rsidR="00FB4B9C" w:rsidRDefault="00FB4B9C" w:rsidP="00FB4B9C">
      <w:pPr>
        <w:shd w:val="clear" w:color="auto" w:fill="FFFFFF"/>
        <w:spacing w:before="240" w:after="0" w:line="240" w:lineRule="auto"/>
        <w:rPr>
          <w:rFonts w:ascii="Arial" w:eastAsia="Times New Roman" w:hAnsi="Arial" w:cs="Arial"/>
          <w:lang w:eastAsia="en-GB"/>
        </w:rPr>
      </w:pPr>
      <w:r w:rsidRPr="00FB4B9C">
        <w:rPr>
          <w:rFonts w:ascii="Arial" w:eastAsia="Times New Roman" w:hAnsi="Arial" w:cs="Arial"/>
          <w:lang w:eastAsia="en-GB"/>
        </w:rPr>
        <w:t>You will have strong negotiating, influencing and persuasion skills, be able to form relationships quickly and work with openness and integrity. Above all, you’ll be passionate about social entrepreneurship and helping people to develop their social entrepreneurial skills.</w:t>
      </w:r>
    </w:p>
    <w:p w:rsidR="00FB4B9C" w:rsidRDefault="00FB4B9C" w:rsidP="00FB4B9C">
      <w:pPr>
        <w:shd w:val="clear" w:color="auto" w:fill="FFFFFF"/>
        <w:spacing w:before="240" w:after="0" w:line="240" w:lineRule="auto"/>
        <w:jc w:val="center"/>
        <w:rPr>
          <w:rFonts w:ascii="Arial" w:eastAsia="Times New Roman" w:hAnsi="Arial" w:cs="Arial"/>
          <w:b/>
          <w:i/>
          <w:color w:val="0070C0"/>
          <w:lang w:eastAsia="en-GB"/>
        </w:rPr>
      </w:pPr>
      <w:r w:rsidRPr="00FB4B9C">
        <w:rPr>
          <w:rFonts w:ascii="Arial" w:eastAsia="Times New Roman" w:hAnsi="Arial" w:cs="Arial"/>
          <w:b/>
          <w:i/>
          <w:color w:val="0070C0"/>
          <w:lang w:eastAsia="en-GB"/>
        </w:rPr>
        <w:t xml:space="preserve">See </w:t>
      </w:r>
      <w:r>
        <w:rPr>
          <w:rFonts w:ascii="Arial" w:eastAsia="Times New Roman" w:hAnsi="Arial" w:cs="Arial"/>
          <w:b/>
          <w:i/>
          <w:color w:val="0070C0"/>
          <w:lang w:eastAsia="en-GB"/>
        </w:rPr>
        <w:t>page 4</w:t>
      </w:r>
      <w:r w:rsidRPr="00FB4B9C">
        <w:rPr>
          <w:rFonts w:ascii="Arial" w:eastAsia="Times New Roman" w:hAnsi="Arial" w:cs="Arial"/>
          <w:b/>
          <w:i/>
          <w:color w:val="0070C0"/>
          <w:lang w:eastAsia="en-GB"/>
        </w:rPr>
        <w:t xml:space="preserve"> </w:t>
      </w:r>
      <w:r w:rsidR="00A20C54">
        <w:rPr>
          <w:rFonts w:ascii="Arial" w:eastAsia="Times New Roman" w:hAnsi="Arial" w:cs="Arial"/>
          <w:b/>
          <w:i/>
          <w:color w:val="0070C0"/>
          <w:lang w:eastAsia="en-GB"/>
        </w:rPr>
        <w:t xml:space="preserve">&amp; 5 </w:t>
      </w:r>
      <w:r w:rsidRPr="00FB4B9C">
        <w:rPr>
          <w:rFonts w:ascii="Arial" w:eastAsia="Times New Roman" w:hAnsi="Arial" w:cs="Arial"/>
          <w:b/>
          <w:i/>
          <w:color w:val="0070C0"/>
          <w:lang w:eastAsia="en-GB"/>
        </w:rPr>
        <w:t>for full person specification.</w:t>
      </w:r>
    </w:p>
    <w:p w:rsidR="00FB4B9C" w:rsidRPr="00FB4B9C" w:rsidRDefault="00FB4B9C" w:rsidP="00FB4B9C">
      <w:pPr>
        <w:shd w:val="clear" w:color="auto" w:fill="FFFFFF"/>
        <w:spacing w:before="240" w:after="0" w:line="240" w:lineRule="auto"/>
        <w:jc w:val="center"/>
        <w:rPr>
          <w:rFonts w:ascii="Arial" w:eastAsia="Times New Roman" w:hAnsi="Arial" w:cs="Arial"/>
          <w:b/>
          <w:i/>
          <w:color w:val="0070C0"/>
          <w:lang w:eastAsia="en-GB"/>
        </w:rPr>
      </w:pPr>
    </w:p>
    <w:p w:rsidR="00FB4B9C" w:rsidRDefault="00FB4B9C" w:rsidP="00B53A1C">
      <w:pPr>
        <w:pStyle w:val="Title"/>
        <w:jc w:val="left"/>
        <w:rPr>
          <w:rFonts w:ascii="Arial" w:hAnsi="Arial" w:cs="Arial"/>
          <w:b w:val="0"/>
          <w:sz w:val="22"/>
          <w:szCs w:val="22"/>
          <w:u w:val="none"/>
        </w:rPr>
      </w:pPr>
    </w:p>
    <w:p w:rsidR="00FB4B9C" w:rsidRPr="00FB4B9C" w:rsidRDefault="00FB4B9C" w:rsidP="00FB4B9C">
      <w:pPr>
        <w:pStyle w:val="Title"/>
        <w:shd w:val="clear" w:color="auto" w:fill="0070C0"/>
        <w:jc w:val="left"/>
        <w:rPr>
          <w:rFonts w:ascii="Arial" w:hAnsi="Arial" w:cs="Arial"/>
          <w:color w:val="FFFFFF" w:themeColor="background1"/>
          <w:sz w:val="22"/>
          <w:szCs w:val="22"/>
          <w:u w:val="none"/>
        </w:rPr>
      </w:pPr>
      <w:r w:rsidRPr="00FB4B9C">
        <w:rPr>
          <w:rFonts w:ascii="Arial" w:hAnsi="Arial" w:cs="Arial"/>
          <w:color w:val="FFFFFF" w:themeColor="background1"/>
          <w:sz w:val="22"/>
          <w:szCs w:val="22"/>
          <w:u w:val="none"/>
        </w:rPr>
        <w:t>To apply</w:t>
      </w:r>
    </w:p>
    <w:p w:rsidR="00DA001B" w:rsidRPr="00857587" w:rsidRDefault="00DA001B" w:rsidP="00B53A1C">
      <w:pPr>
        <w:pStyle w:val="Title"/>
        <w:jc w:val="left"/>
        <w:rPr>
          <w:rFonts w:ascii="Arial" w:hAnsi="Arial" w:cs="Arial"/>
          <w:b w:val="0"/>
          <w:sz w:val="22"/>
          <w:szCs w:val="22"/>
          <w:u w:val="none"/>
        </w:rPr>
      </w:pPr>
    </w:p>
    <w:p w:rsidR="00857587" w:rsidRPr="00857587" w:rsidRDefault="00B53A1C" w:rsidP="00857587">
      <w:pPr>
        <w:rPr>
          <w:rFonts w:ascii="Arial" w:hAnsi="Arial" w:cs="Arial"/>
          <w:bCs/>
        </w:rPr>
      </w:pPr>
      <w:r w:rsidRPr="00857587">
        <w:rPr>
          <w:rFonts w:ascii="Arial" w:hAnsi="Arial" w:cs="Arial"/>
        </w:rPr>
        <w:t xml:space="preserve">To apply, please </w:t>
      </w:r>
      <w:r w:rsidR="00857587">
        <w:rPr>
          <w:rFonts w:ascii="Arial" w:hAnsi="Arial" w:cs="Arial"/>
        </w:rPr>
        <w:t xml:space="preserve">send </w:t>
      </w:r>
      <w:proofErr w:type="gramStart"/>
      <w:r w:rsidR="00857587" w:rsidRPr="00857587">
        <w:rPr>
          <w:rFonts w:ascii="Arial" w:hAnsi="Arial" w:cs="Arial"/>
        </w:rPr>
        <w:t>your</w:t>
      </w:r>
      <w:proofErr w:type="gramEnd"/>
      <w:r w:rsidRPr="00857587">
        <w:rPr>
          <w:rFonts w:ascii="Arial" w:hAnsi="Arial" w:cs="Arial"/>
        </w:rPr>
        <w:t xml:space="preserve"> CV and </w:t>
      </w:r>
      <w:r w:rsidR="00857587">
        <w:rPr>
          <w:rFonts w:ascii="Arial" w:hAnsi="Arial" w:cs="Arial"/>
        </w:rPr>
        <w:t xml:space="preserve">a </w:t>
      </w:r>
      <w:r w:rsidRPr="00857587">
        <w:rPr>
          <w:rFonts w:ascii="Arial" w:hAnsi="Arial" w:cs="Arial"/>
        </w:rPr>
        <w:t xml:space="preserve">cover letter </w:t>
      </w:r>
      <w:r w:rsidR="00857587">
        <w:rPr>
          <w:rFonts w:ascii="Arial" w:hAnsi="Arial" w:cs="Arial"/>
          <w:bCs/>
        </w:rPr>
        <w:t>addressing within</w:t>
      </w:r>
      <w:r w:rsidR="00857587" w:rsidRPr="00857587">
        <w:rPr>
          <w:rFonts w:ascii="Arial" w:hAnsi="Arial" w:cs="Arial"/>
          <w:bCs/>
        </w:rPr>
        <w:t xml:space="preserve"> 500 words </w:t>
      </w:r>
      <w:r w:rsidR="00857587" w:rsidRPr="00FB4B9C">
        <w:rPr>
          <w:rFonts w:ascii="Arial" w:hAnsi="Arial" w:cs="Arial"/>
          <w:bCs/>
          <w:i/>
        </w:rPr>
        <w:t xml:space="preserve">why </w:t>
      </w:r>
      <w:r w:rsidR="00FB4B9C" w:rsidRPr="00FB4B9C">
        <w:rPr>
          <w:rFonts w:ascii="Arial" w:hAnsi="Arial" w:cs="Arial"/>
          <w:bCs/>
          <w:i/>
        </w:rPr>
        <w:t>you are the right person</w:t>
      </w:r>
      <w:r w:rsidR="00857587" w:rsidRPr="00FB4B9C">
        <w:rPr>
          <w:rFonts w:ascii="Arial" w:hAnsi="Arial" w:cs="Arial"/>
          <w:bCs/>
          <w:i/>
        </w:rPr>
        <w:t xml:space="preserve"> for this role</w:t>
      </w:r>
      <w:r w:rsidR="00857587">
        <w:rPr>
          <w:rFonts w:ascii="Arial" w:hAnsi="Arial" w:cs="Arial"/>
          <w:bCs/>
        </w:rPr>
        <w:t xml:space="preserve"> (using</w:t>
      </w:r>
      <w:r w:rsidR="00857587" w:rsidRPr="00857587">
        <w:rPr>
          <w:rFonts w:ascii="Arial" w:hAnsi="Arial" w:cs="Arial"/>
          <w:bCs/>
        </w:rPr>
        <w:t xml:space="preserve"> the enclosed person specification as your guide</w:t>
      </w:r>
      <w:r w:rsidR="00857587">
        <w:rPr>
          <w:rFonts w:ascii="Arial" w:hAnsi="Arial" w:cs="Arial"/>
          <w:bCs/>
        </w:rPr>
        <w:t xml:space="preserve">) to: </w:t>
      </w:r>
    </w:p>
    <w:p w:rsidR="00FB4B9C" w:rsidRDefault="00370D1F" w:rsidP="00FB4B9C">
      <w:pPr>
        <w:rPr>
          <w:rFonts w:ascii="Arial" w:hAnsi="Arial" w:cs="Arial"/>
        </w:rPr>
      </w:pPr>
      <w:hyperlink r:id="rId7" w:history="1">
        <w:r w:rsidR="00FB4B9C" w:rsidRPr="00F63482">
          <w:rPr>
            <w:rStyle w:val="Hyperlink"/>
            <w:rFonts w:ascii="Arial" w:hAnsi="Arial" w:cs="Arial"/>
          </w:rPr>
          <w:t>julia.lally@dartington.org</w:t>
        </w:r>
      </w:hyperlink>
      <w:r w:rsidR="00FB4B9C">
        <w:rPr>
          <w:rFonts w:ascii="Arial" w:hAnsi="Arial" w:cs="Arial"/>
        </w:rPr>
        <w:t xml:space="preserve"> </w:t>
      </w:r>
    </w:p>
    <w:p w:rsidR="00857587" w:rsidRDefault="00857587" w:rsidP="00B53A1C">
      <w:pPr>
        <w:pStyle w:val="Title"/>
        <w:jc w:val="left"/>
        <w:rPr>
          <w:rFonts w:ascii="Arial" w:hAnsi="Arial" w:cs="Arial"/>
          <w:b w:val="0"/>
          <w:sz w:val="22"/>
          <w:szCs w:val="22"/>
          <w:u w:val="none"/>
        </w:rPr>
      </w:pPr>
      <w:r>
        <w:rPr>
          <w:rFonts w:ascii="Arial" w:hAnsi="Arial" w:cs="Arial"/>
          <w:b w:val="0"/>
          <w:sz w:val="22"/>
          <w:szCs w:val="22"/>
          <w:u w:val="none"/>
        </w:rPr>
        <w:t xml:space="preserve">For further information about the role and SSE Dartington please feel free to call the office: </w:t>
      </w:r>
      <w:r w:rsidRPr="00857587">
        <w:rPr>
          <w:rFonts w:ascii="Arial" w:hAnsi="Arial" w:cs="Arial"/>
          <w:b w:val="0"/>
          <w:iCs/>
          <w:sz w:val="22"/>
          <w:szCs w:val="20"/>
          <w:u w:val="none"/>
        </w:rPr>
        <w:t>01803 847057</w:t>
      </w:r>
      <w:r>
        <w:rPr>
          <w:rFonts w:ascii="Arial" w:hAnsi="Arial" w:cs="Arial"/>
          <w:b w:val="0"/>
          <w:iCs/>
          <w:sz w:val="22"/>
          <w:szCs w:val="20"/>
          <w:u w:val="none"/>
        </w:rPr>
        <w:t xml:space="preserve">. </w:t>
      </w:r>
    </w:p>
    <w:p w:rsidR="00B13B08" w:rsidRPr="00B13B08" w:rsidRDefault="00B13B08" w:rsidP="00B13B08">
      <w:pPr>
        <w:spacing w:before="100" w:beforeAutospacing="1" w:after="100" w:afterAutospacing="1"/>
        <w:rPr>
          <w:rFonts w:ascii="Arial" w:hAnsi="Arial" w:cs="Arial"/>
          <w:iCs/>
          <w:color w:val="1F497D"/>
          <w:sz w:val="20"/>
          <w:szCs w:val="20"/>
        </w:rPr>
      </w:pPr>
    </w:p>
    <w:p w:rsidR="00B53A1C" w:rsidRPr="00E323C7" w:rsidRDefault="00B53A1C" w:rsidP="00B53A1C">
      <w:pPr>
        <w:pStyle w:val="BodyText"/>
        <w:framePr w:wrap="around"/>
        <w:ind w:left="3600" w:hanging="3600"/>
        <w:rPr>
          <w:rFonts w:ascii="Arial" w:hAnsi="Arial" w:cs="Arial"/>
          <w:b/>
          <w:bCs/>
        </w:rPr>
      </w:pPr>
    </w:p>
    <w:p w:rsidR="00FB2505" w:rsidRDefault="00FB2505">
      <w:pPr>
        <w:rPr>
          <w:rFonts w:ascii="Arial" w:eastAsia="Times New Roman" w:hAnsi="Arial" w:cs="Arial"/>
          <w:b/>
          <w:szCs w:val="24"/>
        </w:rPr>
      </w:pPr>
      <w:r>
        <w:rPr>
          <w:b/>
        </w:rPr>
        <w:br w:type="page"/>
      </w:r>
    </w:p>
    <w:p w:rsidR="00B53A1C" w:rsidRPr="00FB4B9C" w:rsidRDefault="00FB4B9C" w:rsidP="00FB4B9C">
      <w:pPr>
        <w:pStyle w:val="BodyText3"/>
        <w:shd w:val="clear" w:color="auto" w:fill="0070C0"/>
        <w:rPr>
          <w:b/>
          <w:color w:val="FFFFFF" w:themeColor="background1"/>
        </w:rPr>
      </w:pPr>
      <w:r w:rsidRPr="00FB4B9C">
        <w:rPr>
          <w:b/>
          <w:color w:val="FFFFFF" w:themeColor="background1"/>
        </w:rPr>
        <w:lastRenderedPageBreak/>
        <w:t xml:space="preserve">Job description </w:t>
      </w:r>
    </w:p>
    <w:p w:rsidR="00FB4B9C" w:rsidRDefault="00FB4B9C" w:rsidP="00B53A1C">
      <w:pPr>
        <w:pStyle w:val="BodyText3"/>
        <w:rPr>
          <w:b/>
        </w:rPr>
      </w:pPr>
    </w:p>
    <w:p w:rsidR="00FB4B9C" w:rsidRPr="00E323C7" w:rsidRDefault="00FB4B9C" w:rsidP="00B53A1C">
      <w:pPr>
        <w:pStyle w:val="BodyText3"/>
        <w:rPr>
          <w:b/>
        </w:rPr>
      </w:pPr>
      <w:r>
        <w:rPr>
          <w:b/>
        </w:rPr>
        <w:t xml:space="preserve">Core responsibilities: </w:t>
      </w:r>
    </w:p>
    <w:p w:rsidR="00B53A1C" w:rsidRPr="00202313" w:rsidRDefault="00B53A1C" w:rsidP="00B53A1C">
      <w:pPr>
        <w:pStyle w:val="BodyText3"/>
        <w:tabs>
          <w:tab w:val="left" w:pos="0"/>
        </w:tabs>
        <w:ind w:left="709" w:hanging="709"/>
        <w:rPr>
          <w:szCs w:val="22"/>
        </w:rPr>
      </w:pPr>
    </w:p>
    <w:p w:rsidR="00FB2505" w:rsidRDefault="00B53A1C" w:rsidP="00FB2505">
      <w:pPr>
        <w:pStyle w:val="BodyText3"/>
        <w:numPr>
          <w:ilvl w:val="0"/>
          <w:numId w:val="7"/>
        </w:numPr>
        <w:tabs>
          <w:tab w:val="left" w:pos="0"/>
        </w:tabs>
        <w:ind w:left="709" w:hanging="709"/>
        <w:rPr>
          <w:szCs w:val="22"/>
        </w:rPr>
      </w:pPr>
      <w:r>
        <w:rPr>
          <w:szCs w:val="22"/>
        </w:rPr>
        <w:t>To deliver</w:t>
      </w:r>
      <w:r w:rsidRPr="00202313">
        <w:rPr>
          <w:szCs w:val="22"/>
        </w:rPr>
        <w:t xml:space="preserve"> </w:t>
      </w:r>
      <w:r w:rsidR="00DA001B">
        <w:rPr>
          <w:szCs w:val="22"/>
        </w:rPr>
        <w:t xml:space="preserve">action </w:t>
      </w:r>
      <w:r w:rsidRPr="00202313">
        <w:rPr>
          <w:szCs w:val="22"/>
        </w:rPr>
        <w:t xml:space="preserve">learning programmes to meet the needs of social entrepreneurs in </w:t>
      </w:r>
      <w:r w:rsidR="008F1489">
        <w:rPr>
          <w:szCs w:val="22"/>
        </w:rPr>
        <w:t>the Plymouth</w:t>
      </w:r>
      <w:r>
        <w:rPr>
          <w:szCs w:val="22"/>
        </w:rPr>
        <w:t xml:space="preserve"> area and fulfil the requir</w:t>
      </w:r>
      <w:r w:rsidR="00DA001B">
        <w:rPr>
          <w:szCs w:val="22"/>
        </w:rPr>
        <w:t xml:space="preserve">ements of SSE, its partners, </w:t>
      </w:r>
      <w:r>
        <w:rPr>
          <w:szCs w:val="22"/>
        </w:rPr>
        <w:t>sponsors</w:t>
      </w:r>
      <w:r w:rsidR="00DA001B">
        <w:rPr>
          <w:szCs w:val="22"/>
        </w:rPr>
        <w:t xml:space="preserve"> and funders</w:t>
      </w:r>
      <w:r>
        <w:rPr>
          <w:szCs w:val="22"/>
        </w:rPr>
        <w:t>.</w:t>
      </w:r>
      <w:r w:rsidR="00FB2505">
        <w:rPr>
          <w:szCs w:val="22"/>
        </w:rPr>
        <w:br/>
      </w:r>
    </w:p>
    <w:p w:rsidR="00B53A1C" w:rsidRDefault="00491320" w:rsidP="00B53A1C">
      <w:pPr>
        <w:pStyle w:val="BodyText3"/>
        <w:numPr>
          <w:ilvl w:val="0"/>
          <w:numId w:val="7"/>
        </w:numPr>
        <w:tabs>
          <w:tab w:val="left" w:pos="0"/>
        </w:tabs>
        <w:ind w:left="709" w:hanging="709"/>
        <w:rPr>
          <w:szCs w:val="22"/>
        </w:rPr>
      </w:pPr>
      <w:r w:rsidRPr="00FB2505">
        <w:rPr>
          <w:szCs w:val="22"/>
        </w:rPr>
        <w:t xml:space="preserve">To be an ambassador for the work of School for Social Entrepreneurs Dartington </w:t>
      </w:r>
      <w:r w:rsidR="00B53A1C" w:rsidRPr="00FB2505">
        <w:rPr>
          <w:szCs w:val="22"/>
        </w:rPr>
        <w:t xml:space="preserve">in the </w:t>
      </w:r>
      <w:r w:rsidR="008F1489">
        <w:rPr>
          <w:szCs w:val="22"/>
        </w:rPr>
        <w:t>Plymouth</w:t>
      </w:r>
      <w:r w:rsidR="00B53A1C" w:rsidRPr="00FB2505">
        <w:rPr>
          <w:szCs w:val="22"/>
        </w:rPr>
        <w:t xml:space="preserve"> area.</w:t>
      </w:r>
    </w:p>
    <w:p w:rsidR="00A20C54" w:rsidRPr="00A20C54" w:rsidRDefault="00A20C54" w:rsidP="00A20C54">
      <w:pPr>
        <w:pStyle w:val="BodyText3"/>
        <w:tabs>
          <w:tab w:val="left" w:pos="0"/>
        </w:tabs>
        <w:ind w:left="709"/>
        <w:rPr>
          <w:szCs w:val="22"/>
        </w:rPr>
      </w:pPr>
    </w:p>
    <w:p w:rsidR="00491320" w:rsidRPr="00491320" w:rsidRDefault="00491320" w:rsidP="00491320">
      <w:pPr>
        <w:pStyle w:val="Default"/>
        <w:rPr>
          <w:b/>
          <w:bCs/>
          <w:color w:val="auto"/>
          <w:sz w:val="22"/>
          <w:szCs w:val="22"/>
        </w:rPr>
      </w:pPr>
      <w:r w:rsidRPr="00491320">
        <w:rPr>
          <w:b/>
          <w:bCs/>
          <w:color w:val="auto"/>
          <w:sz w:val="22"/>
          <w:szCs w:val="22"/>
        </w:rPr>
        <w:t>Planning and Organisation</w:t>
      </w:r>
    </w:p>
    <w:p w:rsidR="00491320" w:rsidRPr="00491320" w:rsidRDefault="00491320" w:rsidP="00491320">
      <w:pPr>
        <w:pStyle w:val="Default"/>
        <w:tabs>
          <w:tab w:val="left" w:pos="1410"/>
        </w:tabs>
        <w:rPr>
          <w:b/>
          <w:bCs/>
          <w:color w:val="auto"/>
          <w:sz w:val="22"/>
          <w:szCs w:val="22"/>
        </w:rPr>
      </w:pPr>
      <w:r w:rsidRPr="00491320">
        <w:rPr>
          <w:b/>
          <w:bCs/>
          <w:color w:val="auto"/>
          <w:sz w:val="22"/>
          <w:szCs w:val="22"/>
        </w:rPr>
        <w:tab/>
      </w:r>
    </w:p>
    <w:p w:rsidR="00FB2505" w:rsidRDefault="00491320" w:rsidP="00FB2505">
      <w:pPr>
        <w:pStyle w:val="Default"/>
        <w:numPr>
          <w:ilvl w:val="0"/>
          <w:numId w:val="8"/>
        </w:numPr>
        <w:spacing w:after="182"/>
        <w:rPr>
          <w:color w:val="auto"/>
          <w:sz w:val="22"/>
          <w:szCs w:val="22"/>
        </w:rPr>
      </w:pPr>
      <w:r w:rsidRPr="00491320">
        <w:rPr>
          <w:color w:val="auto"/>
          <w:sz w:val="22"/>
          <w:szCs w:val="22"/>
        </w:rPr>
        <w:t>To prepare, deliver and facilitate stimulating and effective study and activity sessions for students, which meet their learning needs</w:t>
      </w:r>
      <w:r>
        <w:rPr>
          <w:color w:val="auto"/>
          <w:sz w:val="22"/>
          <w:szCs w:val="22"/>
        </w:rPr>
        <w:t xml:space="preserve"> and the needs of SSE and its stakeholders</w:t>
      </w:r>
    </w:p>
    <w:p w:rsidR="00491320" w:rsidRPr="008F1489" w:rsidRDefault="00491320" w:rsidP="00491320">
      <w:pPr>
        <w:pStyle w:val="Default"/>
        <w:numPr>
          <w:ilvl w:val="0"/>
          <w:numId w:val="8"/>
        </w:numPr>
        <w:spacing w:after="182"/>
        <w:rPr>
          <w:color w:val="auto"/>
          <w:sz w:val="22"/>
          <w:szCs w:val="22"/>
        </w:rPr>
      </w:pPr>
      <w:r w:rsidRPr="00FB2505">
        <w:rPr>
          <w:color w:val="auto"/>
          <w:sz w:val="22"/>
          <w:szCs w:val="22"/>
        </w:rPr>
        <w:t>To promote and develop action learning as an effective tool to support an</w:t>
      </w:r>
      <w:r w:rsidR="00A20C54">
        <w:rPr>
          <w:color w:val="auto"/>
          <w:sz w:val="22"/>
          <w:szCs w:val="22"/>
        </w:rPr>
        <w:t>d develop social entrepreneurs</w:t>
      </w:r>
    </w:p>
    <w:p w:rsidR="00491320" w:rsidRPr="00491320" w:rsidRDefault="00491320" w:rsidP="00491320">
      <w:pPr>
        <w:pStyle w:val="Default"/>
        <w:numPr>
          <w:ilvl w:val="0"/>
          <w:numId w:val="8"/>
        </w:numPr>
        <w:rPr>
          <w:color w:val="auto"/>
          <w:sz w:val="22"/>
          <w:szCs w:val="22"/>
        </w:rPr>
      </w:pPr>
      <w:r>
        <w:rPr>
          <w:color w:val="auto"/>
          <w:sz w:val="22"/>
          <w:szCs w:val="22"/>
        </w:rPr>
        <w:t>To c</w:t>
      </w:r>
      <w:r w:rsidRPr="00491320">
        <w:rPr>
          <w:color w:val="auto"/>
          <w:sz w:val="22"/>
          <w:szCs w:val="22"/>
        </w:rPr>
        <w:t>o-ordinate the contribution of a range of freelance speakers, expert witnesses, mentors, facilitators and tutors throughout the</w:t>
      </w:r>
      <w:r w:rsidR="00A20C54">
        <w:rPr>
          <w:color w:val="auto"/>
          <w:sz w:val="22"/>
          <w:szCs w:val="22"/>
        </w:rPr>
        <w:t>ir involvement in the programme</w:t>
      </w:r>
      <w:r w:rsidRPr="00491320">
        <w:rPr>
          <w:color w:val="auto"/>
          <w:sz w:val="22"/>
          <w:szCs w:val="22"/>
        </w:rPr>
        <w:t xml:space="preserve"> </w:t>
      </w:r>
    </w:p>
    <w:p w:rsidR="00491320" w:rsidRPr="00491320" w:rsidRDefault="00491320" w:rsidP="00491320">
      <w:pPr>
        <w:pStyle w:val="Default"/>
        <w:rPr>
          <w:color w:val="auto"/>
          <w:sz w:val="22"/>
          <w:szCs w:val="22"/>
        </w:rPr>
      </w:pPr>
    </w:p>
    <w:p w:rsidR="00491320" w:rsidRPr="00491320" w:rsidRDefault="00491320" w:rsidP="00491320">
      <w:pPr>
        <w:pStyle w:val="Default"/>
        <w:numPr>
          <w:ilvl w:val="0"/>
          <w:numId w:val="8"/>
        </w:numPr>
        <w:rPr>
          <w:color w:val="auto"/>
          <w:sz w:val="22"/>
          <w:szCs w:val="22"/>
        </w:rPr>
      </w:pPr>
      <w:r>
        <w:rPr>
          <w:color w:val="auto"/>
          <w:sz w:val="22"/>
          <w:szCs w:val="22"/>
        </w:rPr>
        <w:t>To establish and maintain</w:t>
      </w:r>
      <w:r w:rsidRPr="00491320">
        <w:rPr>
          <w:color w:val="auto"/>
          <w:sz w:val="22"/>
          <w:szCs w:val="22"/>
        </w:rPr>
        <w:t xml:space="preserve"> effective relationships w</w:t>
      </w:r>
      <w:r w:rsidR="00B13B08">
        <w:rPr>
          <w:color w:val="auto"/>
          <w:sz w:val="22"/>
          <w:szCs w:val="22"/>
        </w:rPr>
        <w:t>ith</w:t>
      </w:r>
      <w:r>
        <w:rPr>
          <w:color w:val="auto"/>
          <w:sz w:val="22"/>
          <w:szCs w:val="22"/>
        </w:rPr>
        <w:t xml:space="preserve"> </w:t>
      </w:r>
      <w:r w:rsidRPr="00491320">
        <w:rPr>
          <w:color w:val="auto"/>
          <w:sz w:val="22"/>
          <w:szCs w:val="22"/>
        </w:rPr>
        <w:t>SSE</w:t>
      </w:r>
      <w:r>
        <w:rPr>
          <w:color w:val="auto"/>
          <w:sz w:val="22"/>
          <w:szCs w:val="22"/>
        </w:rPr>
        <w:t xml:space="preserve"> Dartington</w:t>
      </w:r>
      <w:r w:rsidRPr="00491320">
        <w:rPr>
          <w:color w:val="auto"/>
          <w:sz w:val="22"/>
          <w:szCs w:val="22"/>
        </w:rPr>
        <w:t xml:space="preserve"> staff and with SSE London staff in the interests of the students</w:t>
      </w:r>
      <w:r w:rsidR="00B13B08">
        <w:rPr>
          <w:color w:val="auto"/>
          <w:sz w:val="22"/>
          <w:szCs w:val="22"/>
        </w:rPr>
        <w:t xml:space="preserve"> and their learning experience</w:t>
      </w:r>
      <w:r w:rsidRPr="00491320">
        <w:rPr>
          <w:color w:val="auto"/>
          <w:sz w:val="22"/>
          <w:szCs w:val="22"/>
        </w:rPr>
        <w:t xml:space="preserve"> </w:t>
      </w:r>
    </w:p>
    <w:p w:rsidR="00491320" w:rsidRPr="00491320" w:rsidRDefault="00491320" w:rsidP="00491320">
      <w:pPr>
        <w:pStyle w:val="Default"/>
        <w:rPr>
          <w:color w:val="auto"/>
          <w:sz w:val="22"/>
          <w:szCs w:val="22"/>
        </w:rPr>
      </w:pPr>
    </w:p>
    <w:p w:rsidR="00491320" w:rsidRPr="00A20C54" w:rsidRDefault="00491320" w:rsidP="00A20C54">
      <w:pPr>
        <w:pStyle w:val="Default"/>
        <w:numPr>
          <w:ilvl w:val="0"/>
          <w:numId w:val="8"/>
        </w:numPr>
        <w:spacing w:after="182"/>
        <w:rPr>
          <w:color w:val="auto"/>
          <w:sz w:val="22"/>
          <w:szCs w:val="22"/>
        </w:rPr>
      </w:pPr>
      <w:r w:rsidRPr="00491320">
        <w:rPr>
          <w:color w:val="auto"/>
          <w:sz w:val="22"/>
          <w:szCs w:val="22"/>
        </w:rPr>
        <w:t xml:space="preserve">To support </w:t>
      </w:r>
      <w:r w:rsidR="00643569">
        <w:rPr>
          <w:color w:val="auto"/>
          <w:sz w:val="22"/>
          <w:szCs w:val="22"/>
        </w:rPr>
        <w:t>the learning needs of  students and</w:t>
      </w:r>
      <w:r w:rsidRPr="00491320">
        <w:rPr>
          <w:color w:val="auto"/>
          <w:sz w:val="22"/>
          <w:szCs w:val="22"/>
        </w:rPr>
        <w:t xml:space="preserve"> prepare </w:t>
      </w:r>
      <w:r w:rsidR="00643569">
        <w:rPr>
          <w:color w:val="auto"/>
          <w:sz w:val="22"/>
          <w:szCs w:val="22"/>
        </w:rPr>
        <w:t xml:space="preserve">them </w:t>
      </w:r>
      <w:r w:rsidRPr="00491320">
        <w:rPr>
          <w:color w:val="auto"/>
          <w:sz w:val="22"/>
          <w:szCs w:val="22"/>
        </w:rPr>
        <w:t>for the annual graduation event</w:t>
      </w:r>
    </w:p>
    <w:p w:rsidR="00491320" w:rsidRPr="00FB2505" w:rsidRDefault="00491320" w:rsidP="00FB2505">
      <w:pPr>
        <w:rPr>
          <w:rFonts w:ascii="Arial" w:eastAsia="Times New Roman" w:hAnsi="Arial" w:cs="Arial"/>
          <w:b/>
          <w:bCs/>
          <w:lang w:val="en-US"/>
        </w:rPr>
      </w:pPr>
      <w:r w:rsidRPr="00FB2505">
        <w:rPr>
          <w:rFonts w:ascii="Arial" w:hAnsi="Arial" w:cs="Arial"/>
          <w:b/>
          <w:bCs/>
        </w:rPr>
        <w:t>Administration</w:t>
      </w:r>
    </w:p>
    <w:p w:rsidR="00491320" w:rsidRPr="00491320" w:rsidRDefault="00B13B08" w:rsidP="00491320">
      <w:pPr>
        <w:pStyle w:val="Default"/>
        <w:numPr>
          <w:ilvl w:val="0"/>
          <w:numId w:val="9"/>
        </w:numPr>
        <w:spacing w:after="173"/>
        <w:rPr>
          <w:color w:val="auto"/>
          <w:sz w:val="22"/>
          <w:szCs w:val="22"/>
        </w:rPr>
      </w:pPr>
      <w:r>
        <w:rPr>
          <w:color w:val="auto"/>
          <w:sz w:val="22"/>
          <w:szCs w:val="22"/>
        </w:rPr>
        <w:t xml:space="preserve">To provide information to </w:t>
      </w:r>
      <w:r w:rsidR="00491320" w:rsidRPr="00491320">
        <w:rPr>
          <w:color w:val="auto"/>
          <w:sz w:val="22"/>
          <w:szCs w:val="22"/>
        </w:rPr>
        <w:t>SSE</w:t>
      </w:r>
      <w:r>
        <w:rPr>
          <w:color w:val="auto"/>
          <w:sz w:val="22"/>
          <w:szCs w:val="22"/>
        </w:rPr>
        <w:t xml:space="preserve"> Dartington</w:t>
      </w:r>
      <w:r w:rsidR="00643569">
        <w:rPr>
          <w:color w:val="auto"/>
          <w:sz w:val="22"/>
          <w:szCs w:val="22"/>
        </w:rPr>
        <w:t xml:space="preserve"> staff in accordance with</w:t>
      </w:r>
      <w:r w:rsidR="00491320" w:rsidRPr="00491320">
        <w:rPr>
          <w:color w:val="auto"/>
          <w:sz w:val="22"/>
          <w:szCs w:val="22"/>
        </w:rPr>
        <w:t xml:space="preserve"> the SSE quality standards</w:t>
      </w:r>
      <w:r w:rsidR="00643569">
        <w:rPr>
          <w:color w:val="auto"/>
          <w:sz w:val="22"/>
          <w:szCs w:val="22"/>
        </w:rPr>
        <w:t xml:space="preserve"> and other stake holder req</w:t>
      </w:r>
      <w:r w:rsidR="00A20C54">
        <w:rPr>
          <w:color w:val="auto"/>
          <w:sz w:val="22"/>
          <w:szCs w:val="22"/>
        </w:rPr>
        <w:t>uirements, as and when required</w:t>
      </w:r>
    </w:p>
    <w:p w:rsidR="00491320" w:rsidRPr="00491320" w:rsidRDefault="00491320" w:rsidP="00491320">
      <w:pPr>
        <w:pStyle w:val="Default"/>
        <w:numPr>
          <w:ilvl w:val="0"/>
          <w:numId w:val="9"/>
        </w:numPr>
        <w:spacing w:after="173"/>
        <w:rPr>
          <w:color w:val="auto"/>
          <w:sz w:val="22"/>
          <w:szCs w:val="22"/>
        </w:rPr>
      </w:pPr>
      <w:r w:rsidRPr="00491320">
        <w:rPr>
          <w:color w:val="auto"/>
          <w:sz w:val="22"/>
          <w:szCs w:val="22"/>
        </w:rPr>
        <w:t xml:space="preserve">To ensure that student feedback is obtained </w:t>
      </w:r>
      <w:r>
        <w:rPr>
          <w:color w:val="auto"/>
          <w:sz w:val="22"/>
          <w:szCs w:val="22"/>
        </w:rPr>
        <w:t xml:space="preserve">and recorded </w:t>
      </w:r>
      <w:r w:rsidRPr="00491320">
        <w:rPr>
          <w:color w:val="auto"/>
          <w:sz w:val="22"/>
          <w:szCs w:val="22"/>
        </w:rPr>
        <w:t xml:space="preserve">as and when required </w:t>
      </w:r>
    </w:p>
    <w:p w:rsidR="00491320" w:rsidRPr="00A20C54" w:rsidRDefault="00491320" w:rsidP="00A20C54">
      <w:pPr>
        <w:pStyle w:val="Default"/>
        <w:numPr>
          <w:ilvl w:val="0"/>
          <w:numId w:val="9"/>
        </w:numPr>
        <w:spacing w:after="173"/>
        <w:rPr>
          <w:color w:val="auto"/>
          <w:sz w:val="22"/>
          <w:szCs w:val="22"/>
        </w:rPr>
      </w:pPr>
      <w:r w:rsidRPr="00491320">
        <w:rPr>
          <w:color w:val="auto"/>
          <w:sz w:val="22"/>
          <w:szCs w:val="22"/>
        </w:rPr>
        <w:t>To contri</w:t>
      </w:r>
      <w:r w:rsidR="00643569">
        <w:rPr>
          <w:color w:val="auto"/>
          <w:sz w:val="22"/>
          <w:szCs w:val="22"/>
        </w:rPr>
        <w:t>bute to the development</w:t>
      </w:r>
      <w:r w:rsidRPr="00491320">
        <w:rPr>
          <w:color w:val="auto"/>
          <w:sz w:val="22"/>
          <w:szCs w:val="22"/>
        </w:rPr>
        <w:t xml:space="preserve"> of learn</w:t>
      </w:r>
      <w:r w:rsidR="00A20C54">
        <w:rPr>
          <w:color w:val="auto"/>
          <w:sz w:val="22"/>
          <w:szCs w:val="22"/>
        </w:rPr>
        <w:t>ing resources for the programme</w:t>
      </w:r>
    </w:p>
    <w:p w:rsidR="00491320" w:rsidRPr="00FB2505" w:rsidRDefault="00491320" w:rsidP="00491320">
      <w:pPr>
        <w:jc w:val="both"/>
        <w:rPr>
          <w:rFonts w:ascii="Arial" w:hAnsi="Arial" w:cs="Arial"/>
          <w:b/>
        </w:rPr>
      </w:pPr>
      <w:r w:rsidRPr="00491320">
        <w:rPr>
          <w:rFonts w:ascii="Arial" w:hAnsi="Arial" w:cs="Arial"/>
          <w:b/>
        </w:rPr>
        <w:t>General Responsibilities:</w:t>
      </w:r>
    </w:p>
    <w:p w:rsidR="00491320" w:rsidRPr="00491320" w:rsidRDefault="00491320" w:rsidP="00491320">
      <w:pPr>
        <w:pStyle w:val="Default"/>
        <w:numPr>
          <w:ilvl w:val="0"/>
          <w:numId w:val="10"/>
        </w:numPr>
        <w:spacing w:after="173"/>
        <w:rPr>
          <w:color w:val="auto"/>
          <w:sz w:val="22"/>
          <w:szCs w:val="22"/>
        </w:rPr>
      </w:pPr>
      <w:r w:rsidRPr="00491320">
        <w:rPr>
          <w:color w:val="auto"/>
          <w:sz w:val="22"/>
          <w:szCs w:val="22"/>
        </w:rPr>
        <w:t>Maintain regular an</w:t>
      </w:r>
      <w:r w:rsidR="00CD1CB9">
        <w:rPr>
          <w:color w:val="auto"/>
          <w:sz w:val="22"/>
          <w:szCs w:val="22"/>
        </w:rPr>
        <w:t xml:space="preserve">d effective communication with </w:t>
      </w:r>
      <w:r w:rsidR="00A20C54">
        <w:rPr>
          <w:color w:val="auto"/>
          <w:sz w:val="22"/>
          <w:szCs w:val="22"/>
        </w:rPr>
        <w:t>SSE colleagues as required</w:t>
      </w:r>
    </w:p>
    <w:p w:rsidR="00491320" w:rsidRPr="00491320" w:rsidRDefault="00491320" w:rsidP="00491320">
      <w:pPr>
        <w:pStyle w:val="Default"/>
        <w:numPr>
          <w:ilvl w:val="0"/>
          <w:numId w:val="10"/>
        </w:numPr>
        <w:spacing w:after="173"/>
        <w:rPr>
          <w:color w:val="auto"/>
          <w:sz w:val="22"/>
          <w:szCs w:val="22"/>
        </w:rPr>
      </w:pPr>
      <w:r w:rsidRPr="00491320">
        <w:rPr>
          <w:color w:val="auto"/>
          <w:sz w:val="22"/>
          <w:szCs w:val="22"/>
        </w:rPr>
        <w:t xml:space="preserve">Participate in </w:t>
      </w:r>
      <w:r w:rsidR="00643569">
        <w:rPr>
          <w:color w:val="auto"/>
          <w:sz w:val="22"/>
          <w:szCs w:val="22"/>
        </w:rPr>
        <w:t>SSE N</w:t>
      </w:r>
      <w:r w:rsidRPr="00491320">
        <w:rPr>
          <w:color w:val="auto"/>
          <w:sz w:val="22"/>
          <w:szCs w:val="22"/>
        </w:rPr>
        <w:t>etwork programme manager commun</w:t>
      </w:r>
      <w:r w:rsidR="00A20C54">
        <w:rPr>
          <w:color w:val="auto"/>
          <w:sz w:val="22"/>
          <w:szCs w:val="22"/>
        </w:rPr>
        <w:t>ications and events as required</w:t>
      </w:r>
    </w:p>
    <w:p w:rsidR="00491320" w:rsidRDefault="00643569" w:rsidP="00491320">
      <w:pPr>
        <w:pStyle w:val="Default"/>
        <w:numPr>
          <w:ilvl w:val="0"/>
          <w:numId w:val="10"/>
        </w:numPr>
        <w:spacing w:after="173"/>
        <w:rPr>
          <w:sz w:val="22"/>
          <w:szCs w:val="22"/>
        </w:rPr>
      </w:pPr>
      <w:r>
        <w:rPr>
          <w:sz w:val="22"/>
          <w:szCs w:val="22"/>
        </w:rPr>
        <w:t>Comply with Dartington</w:t>
      </w:r>
      <w:r w:rsidR="00491320" w:rsidRPr="00491320">
        <w:rPr>
          <w:sz w:val="22"/>
          <w:szCs w:val="22"/>
        </w:rPr>
        <w:t xml:space="preserve"> policies on Equal Opportunities and Health and Safety</w:t>
      </w:r>
    </w:p>
    <w:p w:rsidR="00643569" w:rsidRPr="00491320" w:rsidRDefault="00FB2505" w:rsidP="00491320">
      <w:pPr>
        <w:pStyle w:val="Default"/>
        <w:numPr>
          <w:ilvl w:val="0"/>
          <w:numId w:val="10"/>
        </w:numPr>
        <w:spacing w:after="173"/>
        <w:rPr>
          <w:sz w:val="22"/>
          <w:szCs w:val="22"/>
        </w:rPr>
      </w:pPr>
      <w:r>
        <w:rPr>
          <w:sz w:val="22"/>
          <w:szCs w:val="22"/>
        </w:rPr>
        <w:t>Be responsible for</w:t>
      </w:r>
      <w:r w:rsidR="00A20C54">
        <w:rPr>
          <w:sz w:val="22"/>
          <w:szCs w:val="22"/>
        </w:rPr>
        <w:t xml:space="preserve"> own tax and national insurance</w:t>
      </w:r>
    </w:p>
    <w:p w:rsidR="00491320" w:rsidRPr="00774F66" w:rsidRDefault="00491320" w:rsidP="00491320">
      <w:pPr>
        <w:pStyle w:val="BodyText2"/>
        <w:framePr w:wrap="around"/>
        <w:jc w:val="both"/>
        <w:rPr>
          <w:rFonts w:ascii="Tahoma" w:hAnsi="Tahoma" w:cs="Tahoma"/>
          <w:sz w:val="24"/>
        </w:rPr>
      </w:pPr>
    </w:p>
    <w:p w:rsidR="00B53A1C" w:rsidRPr="00FB2505" w:rsidRDefault="00FB2505" w:rsidP="00FB2505">
      <w:pPr>
        <w:spacing w:after="0" w:line="240" w:lineRule="auto"/>
        <w:rPr>
          <w:rFonts w:ascii="Arial" w:hAnsi="Arial" w:cs="Arial"/>
        </w:rPr>
      </w:pPr>
      <w:r w:rsidRPr="008F431E">
        <w:rPr>
          <w:rFonts w:ascii="Arial" w:hAnsi="Arial" w:cs="Arial"/>
        </w:rPr>
        <w:t xml:space="preserve"> </w:t>
      </w:r>
    </w:p>
    <w:p w:rsidR="008F1489" w:rsidRDefault="008F1489" w:rsidP="00B53A1C">
      <w:pPr>
        <w:jc w:val="center"/>
        <w:rPr>
          <w:rFonts w:ascii="Arial" w:hAnsi="Arial" w:cs="Arial"/>
          <w:b/>
        </w:rPr>
      </w:pPr>
    </w:p>
    <w:p w:rsidR="00B53A1C" w:rsidRPr="00A20C54" w:rsidRDefault="00A20C54" w:rsidP="00A20C54">
      <w:pPr>
        <w:shd w:val="clear" w:color="auto" w:fill="0070C0"/>
        <w:spacing w:after="0"/>
        <w:rPr>
          <w:rFonts w:ascii="Arial" w:hAnsi="Arial" w:cs="Arial"/>
          <w:b/>
          <w:color w:val="FFFFFF" w:themeColor="background1"/>
        </w:rPr>
      </w:pPr>
      <w:r>
        <w:rPr>
          <w:rFonts w:ascii="Arial" w:hAnsi="Arial" w:cs="Arial"/>
          <w:b/>
          <w:color w:val="FFFFFF" w:themeColor="background1"/>
        </w:rPr>
        <w:lastRenderedPageBreak/>
        <w:t xml:space="preserve">Person specification </w:t>
      </w:r>
    </w:p>
    <w:p w:rsidR="00C0296A" w:rsidRDefault="00C0296A" w:rsidP="00B53A1C">
      <w:pPr>
        <w:pStyle w:val="Title"/>
        <w:rPr>
          <w:rFonts w:ascii="Arial" w:hAnsi="Arial" w:cs="Arial"/>
          <w:sz w:val="22"/>
          <w:szCs w:val="22"/>
        </w:rPr>
      </w:pPr>
    </w:p>
    <w:p w:rsidR="00FB2505" w:rsidRDefault="00FB2505" w:rsidP="00B53A1C">
      <w:pPr>
        <w:pStyle w:val="Title"/>
        <w:rPr>
          <w:rFonts w:ascii="Arial" w:hAnsi="Arial" w:cs="Arial"/>
          <w:sz w:val="22"/>
          <w:szCs w:val="22"/>
        </w:rPr>
      </w:pPr>
    </w:p>
    <w:tbl>
      <w:tblPr>
        <w:tblW w:w="10440" w:type="dxa"/>
        <w:tblInd w:w="-612" w:type="dxa"/>
        <w:tblLayout w:type="fixed"/>
        <w:tblLook w:val="0000" w:firstRow="0" w:lastRow="0" w:firstColumn="0" w:lastColumn="0" w:noHBand="0" w:noVBand="0"/>
      </w:tblPr>
      <w:tblGrid>
        <w:gridCol w:w="2340"/>
        <w:gridCol w:w="4500"/>
        <w:gridCol w:w="3600"/>
      </w:tblGrid>
      <w:tr w:rsidR="00FB2505" w:rsidRPr="00FB2505" w:rsidTr="00A20C54">
        <w:trPr>
          <w:trHeight w:val="417"/>
        </w:trPr>
        <w:tc>
          <w:tcPr>
            <w:tcW w:w="2340" w:type="dxa"/>
            <w:tcBorders>
              <w:top w:val="single" w:sz="8" w:space="0" w:color="auto"/>
              <w:left w:val="single" w:sz="8" w:space="0" w:color="auto"/>
              <w:bottom w:val="single" w:sz="8" w:space="0" w:color="auto"/>
              <w:right w:val="single" w:sz="8" w:space="0" w:color="auto"/>
            </w:tcBorders>
            <w:shd w:val="clear" w:color="auto" w:fill="FFFFFF" w:themeFill="background1"/>
            <w:noWrap/>
            <w:vAlign w:val="bottom"/>
          </w:tcPr>
          <w:p w:rsidR="00FB2505" w:rsidRPr="00A20C54" w:rsidRDefault="00FB2505" w:rsidP="00A20C54">
            <w:pPr>
              <w:jc w:val="center"/>
              <w:rPr>
                <w:rFonts w:ascii="Arial" w:hAnsi="Arial" w:cs="Arial"/>
                <w:b/>
                <w:bCs/>
                <w:i/>
                <w:color w:val="D10074"/>
              </w:rPr>
            </w:pPr>
            <w:r w:rsidRPr="00A20C54">
              <w:rPr>
                <w:rFonts w:ascii="Arial" w:hAnsi="Arial" w:cs="Arial"/>
                <w:b/>
                <w:bCs/>
                <w:i/>
                <w:color w:val="D10074"/>
              </w:rPr>
              <w:t>Description</w:t>
            </w:r>
          </w:p>
        </w:tc>
        <w:tc>
          <w:tcPr>
            <w:tcW w:w="4500" w:type="dxa"/>
            <w:tcBorders>
              <w:top w:val="single" w:sz="8" w:space="0" w:color="auto"/>
              <w:left w:val="nil"/>
              <w:bottom w:val="single" w:sz="8" w:space="0" w:color="auto"/>
              <w:right w:val="single" w:sz="8" w:space="0" w:color="auto"/>
            </w:tcBorders>
            <w:shd w:val="clear" w:color="auto" w:fill="FFFFFF" w:themeFill="background1"/>
            <w:noWrap/>
            <w:vAlign w:val="bottom"/>
          </w:tcPr>
          <w:p w:rsidR="00FB2505" w:rsidRPr="00A20C54" w:rsidRDefault="00FB2505" w:rsidP="00A20C54">
            <w:pPr>
              <w:jc w:val="center"/>
              <w:rPr>
                <w:rFonts w:ascii="Arial" w:hAnsi="Arial" w:cs="Arial"/>
                <w:b/>
                <w:bCs/>
                <w:i/>
                <w:color w:val="D10074"/>
              </w:rPr>
            </w:pPr>
            <w:r w:rsidRPr="00A20C54">
              <w:rPr>
                <w:rFonts w:ascii="Arial" w:hAnsi="Arial" w:cs="Arial"/>
                <w:b/>
                <w:bCs/>
                <w:i/>
                <w:color w:val="D10074"/>
              </w:rPr>
              <w:t>Essential</w:t>
            </w:r>
          </w:p>
        </w:tc>
        <w:tc>
          <w:tcPr>
            <w:tcW w:w="3600" w:type="dxa"/>
            <w:tcBorders>
              <w:top w:val="single" w:sz="8" w:space="0" w:color="auto"/>
              <w:left w:val="nil"/>
              <w:bottom w:val="single" w:sz="8" w:space="0" w:color="auto"/>
              <w:right w:val="single" w:sz="8" w:space="0" w:color="auto"/>
            </w:tcBorders>
            <w:shd w:val="clear" w:color="auto" w:fill="FFFFFF" w:themeFill="background1"/>
            <w:noWrap/>
            <w:vAlign w:val="bottom"/>
          </w:tcPr>
          <w:p w:rsidR="00FB2505" w:rsidRPr="00A20C54" w:rsidRDefault="00FB2505" w:rsidP="00A20C54">
            <w:pPr>
              <w:jc w:val="center"/>
              <w:rPr>
                <w:rFonts w:ascii="Arial" w:hAnsi="Arial" w:cs="Arial"/>
                <w:b/>
                <w:bCs/>
                <w:i/>
                <w:color w:val="D10074"/>
              </w:rPr>
            </w:pPr>
            <w:r w:rsidRPr="00A20C54">
              <w:rPr>
                <w:rFonts w:ascii="Arial" w:hAnsi="Arial" w:cs="Arial"/>
                <w:b/>
                <w:bCs/>
                <w:i/>
                <w:color w:val="D10074"/>
              </w:rPr>
              <w:t>Desirable</w:t>
            </w:r>
          </w:p>
        </w:tc>
      </w:tr>
      <w:tr w:rsidR="00FB2505" w:rsidRPr="00FB2505" w:rsidTr="00FB2505">
        <w:trPr>
          <w:trHeight w:val="236"/>
        </w:trPr>
        <w:tc>
          <w:tcPr>
            <w:tcW w:w="2340" w:type="dxa"/>
            <w:tcBorders>
              <w:top w:val="single" w:sz="8" w:space="0" w:color="auto"/>
              <w:left w:val="single" w:sz="8" w:space="0" w:color="auto"/>
              <w:bottom w:val="single" w:sz="8" w:space="0" w:color="auto"/>
              <w:right w:val="single" w:sz="8" w:space="0" w:color="auto"/>
            </w:tcBorders>
            <w:shd w:val="clear" w:color="auto" w:fill="E6E6E6"/>
          </w:tcPr>
          <w:p w:rsidR="00FB2505" w:rsidRPr="00FB2505" w:rsidRDefault="00FB2505" w:rsidP="00A20C54">
            <w:pPr>
              <w:spacing w:before="120" w:after="120"/>
              <w:jc w:val="both"/>
              <w:rPr>
                <w:rFonts w:ascii="Arial" w:hAnsi="Arial" w:cs="Arial"/>
                <w:b/>
                <w:bCs/>
              </w:rPr>
            </w:pPr>
            <w:r w:rsidRPr="00A20C54">
              <w:rPr>
                <w:rFonts w:ascii="Arial" w:hAnsi="Arial" w:cs="Arial"/>
                <w:b/>
                <w:bCs/>
                <w:color w:val="D10074"/>
              </w:rPr>
              <w:t> Knowledge</w:t>
            </w:r>
          </w:p>
        </w:tc>
        <w:tc>
          <w:tcPr>
            <w:tcW w:w="4500" w:type="dxa"/>
            <w:tcBorders>
              <w:top w:val="single" w:sz="8" w:space="0" w:color="auto"/>
              <w:left w:val="nil"/>
              <w:bottom w:val="single" w:sz="8" w:space="0" w:color="auto"/>
              <w:right w:val="single" w:sz="8" w:space="0" w:color="auto"/>
            </w:tcBorders>
            <w:shd w:val="clear" w:color="auto" w:fill="E6E6E6"/>
          </w:tcPr>
          <w:p w:rsidR="00FB2505" w:rsidRPr="00FB2505" w:rsidRDefault="00FB2505" w:rsidP="00FB2505">
            <w:pPr>
              <w:jc w:val="both"/>
              <w:rPr>
                <w:rFonts w:ascii="Arial" w:hAnsi="Arial" w:cs="Arial"/>
              </w:rPr>
            </w:pPr>
          </w:p>
        </w:tc>
        <w:tc>
          <w:tcPr>
            <w:tcW w:w="3600" w:type="dxa"/>
            <w:tcBorders>
              <w:top w:val="single" w:sz="8" w:space="0" w:color="auto"/>
              <w:left w:val="nil"/>
              <w:bottom w:val="single" w:sz="8" w:space="0" w:color="auto"/>
              <w:right w:val="single" w:sz="8" w:space="0" w:color="auto"/>
            </w:tcBorders>
            <w:shd w:val="clear" w:color="auto" w:fill="E6E6E6"/>
          </w:tcPr>
          <w:p w:rsidR="00FB2505" w:rsidRPr="00FB2505" w:rsidRDefault="00FB2505" w:rsidP="00FB2505">
            <w:pPr>
              <w:jc w:val="both"/>
              <w:rPr>
                <w:rFonts w:ascii="Arial" w:hAnsi="Arial" w:cs="Arial"/>
              </w:rPr>
            </w:pPr>
          </w:p>
        </w:tc>
      </w:tr>
      <w:tr w:rsidR="00FB2505" w:rsidRPr="00FB2505" w:rsidTr="00FB2505">
        <w:trPr>
          <w:cantSplit/>
          <w:trHeight w:val="512"/>
        </w:trPr>
        <w:tc>
          <w:tcPr>
            <w:tcW w:w="2340" w:type="dxa"/>
            <w:tcBorders>
              <w:top w:val="nil"/>
              <w:left w:val="single" w:sz="8" w:space="0" w:color="auto"/>
              <w:right w:val="single" w:sz="8" w:space="0" w:color="auto"/>
            </w:tcBorders>
          </w:tcPr>
          <w:p w:rsidR="00FB2505" w:rsidRPr="00FB2505" w:rsidRDefault="00FB2505" w:rsidP="00FB2505">
            <w:pPr>
              <w:jc w:val="both"/>
              <w:rPr>
                <w:rFonts w:ascii="Arial" w:hAnsi="Arial" w:cs="Arial"/>
                <w:b/>
                <w:bCs/>
              </w:rPr>
            </w:pPr>
            <w:r w:rsidRPr="00FB2505">
              <w:rPr>
                <w:rFonts w:ascii="Arial" w:hAnsi="Arial" w:cs="Arial"/>
                <w:b/>
                <w:bCs/>
              </w:rPr>
              <w:t> </w:t>
            </w:r>
          </w:p>
        </w:tc>
        <w:tc>
          <w:tcPr>
            <w:tcW w:w="4500" w:type="dxa"/>
            <w:tcBorders>
              <w:top w:val="nil"/>
              <w:left w:val="nil"/>
              <w:right w:val="single" w:sz="8" w:space="0" w:color="auto"/>
            </w:tcBorders>
          </w:tcPr>
          <w:p w:rsidR="00A20C54" w:rsidRDefault="00FB2505" w:rsidP="00A20C54">
            <w:pPr>
              <w:numPr>
                <w:ilvl w:val="0"/>
                <w:numId w:val="20"/>
              </w:numPr>
              <w:spacing w:after="0" w:line="240" w:lineRule="auto"/>
              <w:rPr>
                <w:rFonts w:ascii="Arial" w:hAnsi="Arial" w:cs="Arial"/>
              </w:rPr>
            </w:pPr>
            <w:r w:rsidRPr="00FB2505">
              <w:rPr>
                <w:rFonts w:ascii="Arial" w:hAnsi="Arial" w:cs="Arial"/>
              </w:rPr>
              <w:t>Understanding of action learning</w:t>
            </w:r>
          </w:p>
          <w:p w:rsidR="00A20C54" w:rsidRDefault="00FB2505" w:rsidP="00A20C54">
            <w:pPr>
              <w:numPr>
                <w:ilvl w:val="0"/>
                <w:numId w:val="20"/>
              </w:numPr>
              <w:spacing w:after="0" w:line="240" w:lineRule="auto"/>
              <w:rPr>
                <w:rFonts w:ascii="Arial" w:hAnsi="Arial" w:cs="Arial"/>
              </w:rPr>
            </w:pPr>
            <w:r w:rsidRPr="00A20C54">
              <w:rPr>
                <w:rFonts w:ascii="Arial" w:hAnsi="Arial" w:cs="Arial"/>
              </w:rPr>
              <w:t xml:space="preserve">Knowledge of what ensures delivery of </w:t>
            </w:r>
            <w:r w:rsidR="00C51378" w:rsidRPr="00A20C54">
              <w:rPr>
                <w:rFonts w:ascii="Arial" w:hAnsi="Arial" w:cs="Arial"/>
              </w:rPr>
              <w:t>an effective learning programme</w:t>
            </w:r>
          </w:p>
          <w:p w:rsidR="00FB2505" w:rsidRPr="00A20C54" w:rsidRDefault="00FB2505" w:rsidP="00A20C54">
            <w:pPr>
              <w:numPr>
                <w:ilvl w:val="0"/>
                <w:numId w:val="20"/>
              </w:numPr>
              <w:spacing w:after="0" w:line="240" w:lineRule="auto"/>
              <w:rPr>
                <w:rFonts w:ascii="Arial" w:hAnsi="Arial" w:cs="Arial"/>
              </w:rPr>
            </w:pPr>
            <w:r w:rsidRPr="00A20C54">
              <w:rPr>
                <w:rFonts w:ascii="Arial" w:hAnsi="Arial" w:cs="Arial"/>
              </w:rPr>
              <w:t>Understanding monitoring and evaluation processes</w:t>
            </w:r>
          </w:p>
        </w:tc>
        <w:tc>
          <w:tcPr>
            <w:tcW w:w="3600" w:type="dxa"/>
            <w:tcBorders>
              <w:top w:val="nil"/>
              <w:left w:val="nil"/>
              <w:bottom w:val="single" w:sz="8" w:space="0" w:color="auto"/>
              <w:right w:val="single" w:sz="8" w:space="0" w:color="auto"/>
            </w:tcBorders>
          </w:tcPr>
          <w:p w:rsidR="00FB2505" w:rsidRPr="00A20C54" w:rsidRDefault="00FB2505" w:rsidP="00A20C54">
            <w:pPr>
              <w:pStyle w:val="ListParagraph"/>
              <w:numPr>
                <w:ilvl w:val="0"/>
                <w:numId w:val="20"/>
              </w:numPr>
              <w:rPr>
                <w:rFonts w:ascii="Arial" w:hAnsi="Arial" w:cs="Arial"/>
                <w:sz w:val="22"/>
              </w:rPr>
            </w:pPr>
            <w:r w:rsidRPr="00A20C54">
              <w:rPr>
                <w:rFonts w:ascii="Arial" w:hAnsi="Arial" w:cs="Arial"/>
                <w:sz w:val="22"/>
              </w:rPr>
              <w:t xml:space="preserve">Knowledge of local business and social enterprise networks in </w:t>
            </w:r>
            <w:r w:rsidR="0064166C" w:rsidRPr="00A20C54">
              <w:rPr>
                <w:rFonts w:ascii="Arial" w:hAnsi="Arial" w:cs="Arial"/>
                <w:sz w:val="22"/>
              </w:rPr>
              <w:t>Plymouth and the West.</w:t>
            </w:r>
          </w:p>
        </w:tc>
      </w:tr>
      <w:tr w:rsidR="00FB2505" w:rsidRPr="00FB2505" w:rsidTr="00FB2505">
        <w:trPr>
          <w:trHeight w:val="195"/>
        </w:trPr>
        <w:tc>
          <w:tcPr>
            <w:tcW w:w="2340" w:type="dxa"/>
            <w:tcBorders>
              <w:top w:val="single" w:sz="4" w:space="0" w:color="auto"/>
              <w:left w:val="single" w:sz="8" w:space="0" w:color="auto"/>
              <w:bottom w:val="single" w:sz="4" w:space="0" w:color="auto"/>
              <w:right w:val="single" w:sz="8" w:space="0" w:color="auto"/>
            </w:tcBorders>
            <w:shd w:val="clear" w:color="auto" w:fill="E6E6E6"/>
          </w:tcPr>
          <w:p w:rsidR="00FB2505" w:rsidRPr="00FB2505" w:rsidRDefault="00FB2505" w:rsidP="00A20C54">
            <w:pPr>
              <w:spacing w:before="120" w:after="120"/>
              <w:jc w:val="both"/>
              <w:rPr>
                <w:rFonts w:ascii="Arial" w:hAnsi="Arial" w:cs="Arial"/>
                <w:b/>
                <w:bCs/>
              </w:rPr>
            </w:pPr>
            <w:r w:rsidRPr="00A20C54">
              <w:rPr>
                <w:rFonts w:ascii="Arial" w:hAnsi="Arial" w:cs="Arial"/>
                <w:b/>
                <w:bCs/>
                <w:color w:val="D10074"/>
              </w:rPr>
              <w:t>Experience</w:t>
            </w:r>
          </w:p>
        </w:tc>
        <w:tc>
          <w:tcPr>
            <w:tcW w:w="4500" w:type="dxa"/>
            <w:tcBorders>
              <w:top w:val="single" w:sz="4" w:space="0" w:color="auto"/>
              <w:left w:val="nil"/>
              <w:bottom w:val="single" w:sz="4" w:space="0" w:color="auto"/>
              <w:right w:val="single" w:sz="8" w:space="0" w:color="auto"/>
            </w:tcBorders>
            <w:shd w:val="clear" w:color="auto" w:fill="E6E6E6"/>
          </w:tcPr>
          <w:p w:rsidR="00FB2505" w:rsidRPr="00A20C54" w:rsidRDefault="00FB2505" w:rsidP="00A20C54">
            <w:pPr>
              <w:pStyle w:val="ListParagraph"/>
              <w:jc w:val="both"/>
              <w:rPr>
                <w:rFonts w:ascii="Arial" w:hAnsi="Arial" w:cs="Arial"/>
              </w:rPr>
            </w:pPr>
          </w:p>
        </w:tc>
        <w:tc>
          <w:tcPr>
            <w:tcW w:w="3600" w:type="dxa"/>
            <w:tcBorders>
              <w:top w:val="single" w:sz="4" w:space="0" w:color="auto"/>
              <w:left w:val="nil"/>
              <w:bottom w:val="single" w:sz="4" w:space="0" w:color="auto"/>
              <w:right w:val="single" w:sz="8" w:space="0" w:color="auto"/>
            </w:tcBorders>
            <w:shd w:val="clear" w:color="auto" w:fill="E6E6E6"/>
          </w:tcPr>
          <w:p w:rsidR="00FB2505" w:rsidRPr="00FB2505" w:rsidRDefault="00FB2505" w:rsidP="00FB2505">
            <w:pPr>
              <w:jc w:val="both"/>
              <w:rPr>
                <w:rFonts w:ascii="Arial" w:hAnsi="Arial" w:cs="Arial"/>
              </w:rPr>
            </w:pPr>
          </w:p>
        </w:tc>
      </w:tr>
      <w:tr w:rsidR="00FB2505" w:rsidRPr="00FB2505" w:rsidTr="00FB2505">
        <w:trPr>
          <w:trHeight w:val="493"/>
        </w:trPr>
        <w:tc>
          <w:tcPr>
            <w:tcW w:w="2340" w:type="dxa"/>
            <w:tcBorders>
              <w:top w:val="nil"/>
              <w:left w:val="single" w:sz="8" w:space="0" w:color="auto"/>
              <w:bottom w:val="single" w:sz="8" w:space="0" w:color="auto"/>
              <w:right w:val="single" w:sz="8" w:space="0" w:color="auto"/>
            </w:tcBorders>
          </w:tcPr>
          <w:p w:rsidR="00FB2505" w:rsidRPr="00FB2505" w:rsidRDefault="00FB2505" w:rsidP="00FB2505">
            <w:pPr>
              <w:jc w:val="both"/>
              <w:rPr>
                <w:rFonts w:ascii="Arial" w:hAnsi="Arial" w:cs="Arial"/>
                <w:b/>
                <w:bCs/>
              </w:rPr>
            </w:pPr>
          </w:p>
          <w:p w:rsidR="00FB2505" w:rsidRPr="00FB2505" w:rsidRDefault="00FB2505" w:rsidP="00FB2505">
            <w:pPr>
              <w:jc w:val="both"/>
              <w:rPr>
                <w:rFonts w:ascii="Arial" w:hAnsi="Arial" w:cs="Arial"/>
                <w:b/>
                <w:bCs/>
              </w:rPr>
            </w:pPr>
          </w:p>
          <w:p w:rsidR="00FB2505" w:rsidRPr="00FB2505" w:rsidRDefault="00FB2505" w:rsidP="00FB2505">
            <w:pPr>
              <w:jc w:val="both"/>
              <w:rPr>
                <w:rFonts w:ascii="Arial" w:hAnsi="Arial" w:cs="Arial"/>
                <w:b/>
                <w:bCs/>
              </w:rPr>
            </w:pPr>
          </w:p>
        </w:tc>
        <w:tc>
          <w:tcPr>
            <w:tcW w:w="4500" w:type="dxa"/>
            <w:tcBorders>
              <w:top w:val="nil"/>
              <w:left w:val="nil"/>
              <w:bottom w:val="single" w:sz="8" w:space="0" w:color="auto"/>
              <w:right w:val="single" w:sz="8" w:space="0" w:color="auto"/>
            </w:tcBorders>
          </w:tcPr>
          <w:p w:rsidR="00FB2505" w:rsidRPr="00C51378" w:rsidRDefault="00FB2505" w:rsidP="00A20C54">
            <w:pPr>
              <w:pStyle w:val="BodyText"/>
              <w:framePr w:hSpace="0" w:wrap="auto" w:vAnchor="margin" w:hAnchor="text" w:yAlign="inline"/>
              <w:numPr>
                <w:ilvl w:val="0"/>
                <w:numId w:val="20"/>
              </w:numPr>
              <w:suppressAutoHyphens/>
              <w:rPr>
                <w:rFonts w:ascii="Arial" w:hAnsi="Arial" w:cs="Arial"/>
                <w:sz w:val="22"/>
                <w:szCs w:val="22"/>
              </w:rPr>
            </w:pPr>
            <w:r w:rsidRPr="00FB2505">
              <w:rPr>
                <w:rFonts w:ascii="Arial" w:hAnsi="Arial" w:cs="Arial"/>
                <w:sz w:val="22"/>
                <w:szCs w:val="22"/>
              </w:rPr>
              <w:t>Proven success as a trainer and facilitator</w:t>
            </w:r>
          </w:p>
          <w:p w:rsidR="00FB2505" w:rsidRPr="00C51378" w:rsidRDefault="00C51378" w:rsidP="00A20C54">
            <w:pPr>
              <w:pStyle w:val="BodyText"/>
              <w:framePr w:hSpace="0" w:wrap="auto" w:vAnchor="margin" w:hAnchor="text" w:yAlign="inline"/>
              <w:numPr>
                <w:ilvl w:val="0"/>
                <w:numId w:val="20"/>
              </w:numPr>
              <w:suppressAutoHyphens/>
              <w:rPr>
                <w:rFonts w:ascii="Arial" w:hAnsi="Arial" w:cs="Arial"/>
                <w:sz w:val="22"/>
                <w:szCs w:val="22"/>
              </w:rPr>
            </w:pPr>
            <w:r>
              <w:rPr>
                <w:rFonts w:ascii="Arial" w:hAnsi="Arial" w:cs="Arial"/>
                <w:sz w:val="22"/>
                <w:szCs w:val="22"/>
              </w:rPr>
              <w:t>Track record of delivering</w:t>
            </w:r>
            <w:r w:rsidR="00FB2505" w:rsidRPr="00FB2505">
              <w:rPr>
                <w:rFonts w:ascii="Arial" w:hAnsi="Arial" w:cs="Arial"/>
                <w:sz w:val="22"/>
                <w:szCs w:val="22"/>
              </w:rPr>
              <w:t xml:space="preserve"> successful learning programmes</w:t>
            </w:r>
          </w:p>
          <w:p w:rsidR="00FB2505" w:rsidRPr="00C51378" w:rsidRDefault="00FB2505" w:rsidP="00A20C54">
            <w:pPr>
              <w:pStyle w:val="BodyText"/>
              <w:framePr w:hSpace="0" w:wrap="auto" w:vAnchor="margin" w:hAnchor="text" w:yAlign="inline"/>
              <w:numPr>
                <w:ilvl w:val="0"/>
                <w:numId w:val="20"/>
              </w:numPr>
              <w:suppressAutoHyphens/>
              <w:rPr>
                <w:rFonts w:ascii="Arial" w:hAnsi="Arial" w:cs="Arial"/>
                <w:sz w:val="22"/>
                <w:szCs w:val="22"/>
              </w:rPr>
            </w:pPr>
            <w:r w:rsidRPr="00FB2505">
              <w:rPr>
                <w:rFonts w:ascii="Arial" w:hAnsi="Arial" w:cs="Arial"/>
                <w:sz w:val="22"/>
                <w:szCs w:val="22"/>
              </w:rPr>
              <w:t>Managing and delivering complex projects and/or programmes</w:t>
            </w:r>
          </w:p>
          <w:p w:rsidR="00FB2505" w:rsidRPr="00C51378" w:rsidRDefault="00FB2505" w:rsidP="00A20C54">
            <w:pPr>
              <w:pStyle w:val="BodyText"/>
              <w:framePr w:hSpace="0" w:wrap="auto" w:vAnchor="margin" w:hAnchor="text" w:yAlign="inline"/>
              <w:numPr>
                <w:ilvl w:val="0"/>
                <w:numId w:val="20"/>
              </w:numPr>
              <w:suppressAutoHyphens/>
              <w:snapToGrid w:val="0"/>
              <w:rPr>
                <w:rFonts w:ascii="Arial" w:hAnsi="Arial" w:cs="Arial"/>
                <w:sz w:val="22"/>
                <w:szCs w:val="22"/>
              </w:rPr>
            </w:pPr>
            <w:r w:rsidRPr="00FB2505">
              <w:rPr>
                <w:rFonts w:ascii="Arial" w:hAnsi="Arial" w:cs="Arial"/>
                <w:sz w:val="22"/>
                <w:szCs w:val="22"/>
              </w:rPr>
              <w:t>Running and facilitating effective events and meetings</w:t>
            </w:r>
          </w:p>
          <w:p w:rsidR="00FB2505" w:rsidRPr="00FB2505" w:rsidRDefault="00FB2505" w:rsidP="00A20C54">
            <w:pPr>
              <w:pStyle w:val="BodyText"/>
              <w:framePr w:hSpace="0" w:wrap="auto" w:vAnchor="margin" w:hAnchor="text" w:yAlign="inline"/>
              <w:numPr>
                <w:ilvl w:val="0"/>
                <w:numId w:val="20"/>
              </w:numPr>
              <w:suppressAutoHyphens/>
              <w:snapToGrid w:val="0"/>
              <w:rPr>
                <w:rFonts w:ascii="Arial" w:hAnsi="Arial" w:cs="Arial"/>
                <w:sz w:val="22"/>
                <w:szCs w:val="22"/>
              </w:rPr>
            </w:pPr>
            <w:r w:rsidRPr="00FB2505">
              <w:rPr>
                <w:rFonts w:ascii="Arial" w:hAnsi="Arial" w:cs="Arial"/>
                <w:sz w:val="22"/>
                <w:szCs w:val="22"/>
                <w:lang w:val="en-US"/>
              </w:rPr>
              <w:t>Working with</w:t>
            </w:r>
            <w:r w:rsidR="00C51378">
              <w:rPr>
                <w:rFonts w:ascii="Arial" w:hAnsi="Arial" w:cs="Arial"/>
                <w:sz w:val="22"/>
                <w:szCs w:val="22"/>
                <w:lang w:val="en-US"/>
              </w:rPr>
              <w:t xml:space="preserve"> under-represented/ disadvantaged</w:t>
            </w:r>
            <w:r w:rsidRPr="00FB2505">
              <w:rPr>
                <w:rFonts w:ascii="Arial" w:hAnsi="Arial" w:cs="Arial"/>
                <w:sz w:val="22"/>
                <w:szCs w:val="22"/>
                <w:lang w:val="en-US"/>
              </w:rPr>
              <w:t xml:space="preserve"> groups</w:t>
            </w:r>
            <w:r w:rsidR="00C51378">
              <w:rPr>
                <w:rFonts w:ascii="Arial" w:hAnsi="Arial" w:cs="Arial"/>
                <w:sz w:val="22"/>
                <w:szCs w:val="22"/>
                <w:lang w:val="en-US"/>
              </w:rPr>
              <w:t xml:space="preserve"> and individuals, and understanding </w:t>
            </w:r>
            <w:r w:rsidRPr="00FB2505">
              <w:rPr>
                <w:rFonts w:ascii="Arial" w:hAnsi="Arial" w:cs="Arial"/>
                <w:sz w:val="22"/>
                <w:szCs w:val="22"/>
                <w:lang w:val="en-US"/>
              </w:rPr>
              <w:t>the issues they face in engagement</w:t>
            </w:r>
          </w:p>
          <w:p w:rsidR="00FB2505" w:rsidRPr="00FB2505" w:rsidRDefault="00FB2505" w:rsidP="00FB2505">
            <w:pPr>
              <w:pStyle w:val="BodyText"/>
              <w:framePr w:wrap="around"/>
              <w:suppressAutoHyphens/>
              <w:rPr>
                <w:rFonts w:ascii="Arial" w:hAnsi="Arial" w:cs="Arial"/>
                <w:sz w:val="22"/>
                <w:szCs w:val="22"/>
              </w:rPr>
            </w:pPr>
          </w:p>
          <w:p w:rsidR="00FB2505" w:rsidRPr="00FB2505" w:rsidRDefault="00FB2505" w:rsidP="00FB2505">
            <w:pPr>
              <w:pStyle w:val="BodyText"/>
              <w:framePr w:wrap="around"/>
              <w:suppressAutoHyphens/>
              <w:rPr>
                <w:rFonts w:ascii="Arial" w:hAnsi="Arial" w:cs="Arial"/>
                <w:sz w:val="22"/>
                <w:szCs w:val="22"/>
              </w:rPr>
            </w:pPr>
          </w:p>
        </w:tc>
        <w:tc>
          <w:tcPr>
            <w:tcW w:w="3600" w:type="dxa"/>
            <w:tcBorders>
              <w:top w:val="nil"/>
              <w:left w:val="nil"/>
              <w:bottom w:val="single" w:sz="8" w:space="0" w:color="auto"/>
              <w:right w:val="single" w:sz="8" w:space="0" w:color="auto"/>
            </w:tcBorders>
          </w:tcPr>
          <w:p w:rsidR="00C51378" w:rsidRPr="00C51378" w:rsidRDefault="00A20C54" w:rsidP="00A20C54">
            <w:pPr>
              <w:numPr>
                <w:ilvl w:val="0"/>
                <w:numId w:val="20"/>
              </w:numPr>
              <w:spacing w:after="0" w:line="240" w:lineRule="auto"/>
              <w:rPr>
                <w:rFonts w:ascii="Arial" w:hAnsi="Arial" w:cs="Arial"/>
              </w:rPr>
            </w:pPr>
            <w:r>
              <w:rPr>
                <w:rFonts w:ascii="Arial" w:hAnsi="Arial" w:cs="Arial"/>
              </w:rPr>
              <w:t>Work experience</w:t>
            </w:r>
            <w:r w:rsidR="00FB2505" w:rsidRPr="00FB2505">
              <w:rPr>
                <w:rFonts w:ascii="Arial" w:hAnsi="Arial" w:cs="Arial"/>
              </w:rPr>
              <w:t xml:space="preserve"> in social enterprise or business sector</w:t>
            </w:r>
          </w:p>
          <w:p w:rsidR="00C51378" w:rsidRPr="00FB2505" w:rsidRDefault="00C51378" w:rsidP="00A20C54">
            <w:pPr>
              <w:pStyle w:val="BodyText"/>
              <w:framePr w:hSpace="0" w:wrap="auto" w:vAnchor="margin" w:hAnchor="text" w:yAlign="inline"/>
              <w:numPr>
                <w:ilvl w:val="0"/>
                <w:numId w:val="20"/>
              </w:numPr>
              <w:suppressAutoHyphens/>
              <w:rPr>
                <w:rFonts w:ascii="Arial" w:hAnsi="Arial" w:cs="Arial"/>
                <w:sz w:val="22"/>
                <w:szCs w:val="22"/>
              </w:rPr>
            </w:pPr>
            <w:r w:rsidRPr="00FB2505">
              <w:rPr>
                <w:rFonts w:ascii="Arial" w:hAnsi="Arial" w:cs="Arial"/>
                <w:sz w:val="22"/>
                <w:szCs w:val="22"/>
              </w:rPr>
              <w:t>Managing and growing organisations, particularly social enterprise</w:t>
            </w:r>
          </w:p>
          <w:p w:rsidR="00FB2505" w:rsidRPr="00FB2505" w:rsidRDefault="00FB2505" w:rsidP="00C51378">
            <w:pPr>
              <w:spacing w:after="0" w:line="240" w:lineRule="auto"/>
              <w:rPr>
                <w:rFonts w:ascii="Arial" w:hAnsi="Arial" w:cs="Arial"/>
              </w:rPr>
            </w:pPr>
          </w:p>
        </w:tc>
      </w:tr>
    </w:tbl>
    <w:p w:rsidR="00C0296A" w:rsidRDefault="00C0296A">
      <w:r>
        <w:br w:type="page"/>
      </w:r>
    </w:p>
    <w:tbl>
      <w:tblPr>
        <w:tblW w:w="10440" w:type="dxa"/>
        <w:tblInd w:w="-612" w:type="dxa"/>
        <w:tblLayout w:type="fixed"/>
        <w:tblLook w:val="0000" w:firstRow="0" w:lastRow="0" w:firstColumn="0" w:lastColumn="0" w:noHBand="0" w:noVBand="0"/>
      </w:tblPr>
      <w:tblGrid>
        <w:gridCol w:w="2340"/>
        <w:gridCol w:w="4500"/>
        <w:gridCol w:w="3600"/>
      </w:tblGrid>
      <w:tr w:rsidR="00FB2505" w:rsidRPr="00FB2505" w:rsidTr="00FB2505">
        <w:trPr>
          <w:trHeight w:val="80"/>
        </w:trPr>
        <w:tc>
          <w:tcPr>
            <w:tcW w:w="2340" w:type="dxa"/>
            <w:tcBorders>
              <w:top w:val="single" w:sz="4" w:space="0" w:color="auto"/>
              <w:left w:val="single" w:sz="8" w:space="0" w:color="auto"/>
              <w:bottom w:val="single" w:sz="8" w:space="0" w:color="auto"/>
              <w:right w:val="single" w:sz="8" w:space="0" w:color="auto"/>
            </w:tcBorders>
            <w:shd w:val="clear" w:color="auto" w:fill="E6E6E6"/>
          </w:tcPr>
          <w:p w:rsidR="00FB2505" w:rsidRPr="00FB2505" w:rsidRDefault="00FB2505" w:rsidP="00A20C54">
            <w:pPr>
              <w:spacing w:before="120" w:after="120"/>
              <w:jc w:val="both"/>
              <w:rPr>
                <w:rFonts w:ascii="Arial" w:hAnsi="Arial" w:cs="Arial"/>
                <w:b/>
                <w:bCs/>
              </w:rPr>
            </w:pPr>
            <w:r w:rsidRPr="00A20C54">
              <w:rPr>
                <w:rFonts w:ascii="Arial" w:hAnsi="Arial" w:cs="Arial"/>
                <w:b/>
                <w:bCs/>
                <w:color w:val="D10074"/>
              </w:rPr>
              <w:t>Skills</w:t>
            </w:r>
          </w:p>
        </w:tc>
        <w:tc>
          <w:tcPr>
            <w:tcW w:w="4500" w:type="dxa"/>
            <w:tcBorders>
              <w:top w:val="single" w:sz="4" w:space="0" w:color="auto"/>
              <w:left w:val="nil"/>
              <w:bottom w:val="single" w:sz="8" w:space="0" w:color="auto"/>
              <w:right w:val="single" w:sz="8" w:space="0" w:color="auto"/>
            </w:tcBorders>
            <w:shd w:val="clear" w:color="auto" w:fill="E6E6E6"/>
          </w:tcPr>
          <w:p w:rsidR="00FB2505" w:rsidRPr="00FB2505" w:rsidRDefault="00FB2505" w:rsidP="00FB2505">
            <w:pPr>
              <w:jc w:val="both"/>
              <w:rPr>
                <w:rFonts w:ascii="Arial" w:hAnsi="Arial" w:cs="Arial"/>
              </w:rPr>
            </w:pPr>
          </w:p>
        </w:tc>
        <w:tc>
          <w:tcPr>
            <w:tcW w:w="3600" w:type="dxa"/>
            <w:tcBorders>
              <w:top w:val="single" w:sz="4" w:space="0" w:color="auto"/>
              <w:left w:val="nil"/>
              <w:bottom w:val="single" w:sz="8" w:space="0" w:color="auto"/>
              <w:right w:val="single" w:sz="8" w:space="0" w:color="auto"/>
            </w:tcBorders>
            <w:shd w:val="clear" w:color="auto" w:fill="E6E6E6"/>
          </w:tcPr>
          <w:p w:rsidR="00FB2505" w:rsidRPr="00FB2505" w:rsidRDefault="00FB2505" w:rsidP="00FB2505">
            <w:pPr>
              <w:jc w:val="both"/>
              <w:rPr>
                <w:rFonts w:ascii="Arial" w:hAnsi="Arial" w:cs="Arial"/>
              </w:rPr>
            </w:pPr>
          </w:p>
        </w:tc>
      </w:tr>
      <w:tr w:rsidR="00FB2505" w:rsidRPr="00FB2505" w:rsidTr="00FB2505">
        <w:trPr>
          <w:cantSplit/>
          <w:trHeight w:val="645"/>
        </w:trPr>
        <w:tc>
          <w:tcPr>
            <w:tcW w:w="2340" w:type="dxa"/>
            <w:tcBorders>
              <w:top w:val="nil"/>
              <w:left w:val="single" w:sz="8" w:space="0" w:color="auto"/>
              <w:right w:val="single" w:sz="8" w:space="0" w:color="auto"/>
            </w:tcBorders>
            <w:noWrap/>
          </w:tcPr>
          <w:p w:rsidR="00FB2505" w:rsidRPr="00FB2505" w:rsidRDefault="00FB2505" w:rsidP="00FB2505">
            <w:pPr>
              <w:jc w:val="both"/>
              <w:rPr>
                <w:rFonts w:ascii="Arial" w:hAnsi="Arial" w:cs="Arial"/>
              </w:rPr>
            </w:pPr>
          </w:p>
        </w:tc>
        <w:tc>
          <w:tcPr>
            <w:tcW w:w="4500" w:type="dxa"/>
            <w:tcBorders>
              <w:top w:val="nil"/>
              <w:left w:val="nil"/>
              <w:bottom w:val="single" w:sz="8" w:space="0" w:color="auto"/>
              <w:right w:val="single" w:sz="8" w:space="0" w:color="auto"/>
            </w:tcBorders>
          </w:tcPr>
          <w:p w:rsidR="00C0296A" w:rsidRDefault="00C0296A" w:rsidP="00A20C54">
            <w:pPr>
              <w:pStyle w:val="BodyText"/>
              <w:framePr w:hSpace="0" w:wrap="auto" w:vAnchor="margin" w:hAnchor="text" w:yAlign="inline"/>
              <w:numPr>
                <w:ilvl w:val="0"/>
                <w:numId w:val="19"/>
              </w:numPr>
              <w:suppressAutoHyphens/>
              <w:rPr>
                <w:rFonts w:ascii="Arial" w:hAnsi="Arial" w:cs="Arial"/>
                <w:sz w:val="22"/>
                <w:szCs w:val="22"/>
              </w:rPr>
            </w:pPr>
            <w:r w:rsidRPr="00FB2505">
              <w:rPr>
                <w:rFonts w:ascii="Arial" w:hAnsi="Arial" w:cs="Arial"/>
                <w:sz w:val="22"/>
                <w:szCs w:val="22"/>
              </w:rPr>
              <w:t>Ability to motivate and Inspire</w:t>
            </w:r>
          </w:p>
          <w:p w:rsidR="00FB2505" w:rsidRPr="00FB2505" w:rsidRDefault="00FB2505" w:rsidP="00A20C54">
            <w:pPr>
              <w:pStyle w:val="BodyText"/>
              <w:framePr w:hSpace="0" w:wrap="auto" w:vAnchor="margin" w:hAnchor="text" w:yAlign="inline"/>
              <w:numPr>
                <w:ilvl w:val="0"/>
                <w:numId w:val="19"/>
              </w:numPr>
              <w:suppressAutoHyphens/>
              <w:rPr>
                <w:rFonts w:ascii="Arial" w:hAnsi="Arial" w:cs="Arial"/>
                <w:sz w:val="22"/>
                <w:szCs w:val="22"/>
              </w:rPr>
            </w:pPr>
            <w:r w:rsidRPr="00FB2505">
              <w:rPr>
                <w:rFonts w:ascii="Arial" w:hAnsi="Arial" w:cs="Arial"/>
                <w:sz w:val="22"/>
                <w:szCs w:val="22"/>
              </w:rPr>
              <w:t>Excel</w:t>
            </w:r>
            <w:r w:rsidR="00C51378">
              <w:rPr>
                <w:rFonts w:ascii="Arial" w:hAnsi="Arial" w:cs="Arial"/>
                <w:sz w:val="22"/>
                <w:szCs w:val="22"/>
              </w:rPr>
              <w:t>lent organisational and facilitation</w:t>
            </w:r>
            <w:r w:rsidRPr="00FB2505">
              <w:rPr>
                <w:rFonts w:ascii="Arial" w:hAnsi="Arial" w:cs="Arial"/>
                <w:sz w:val="22"/>
                <w:szCs w:val="22"/>
              </w:rPr>
              <w:t xml:space="preserve"> skills</w:t>
            </w:r>
          </w:p>
          <w:p w:rsidR="00FB2505" w:rsidRPr="00FB2505" w:rsidRDefault="00FB2505" w:rsidP="00A20C54">
            <w:pPr>
              <w:pStyle w:val="BodyText"/>
              <w:framePr w:hSpace="0" w:wrap="auto" w:vAnchor="margin" w:hAnchor="text" w:yAlign="inline"/>
              <w:numPr>
                <w:ilvl w:val="0"/>
                <w:numId w:val="19"/>
              </w:numPr>
              <w:suppressAutoHyphens/>
              <w:rPr>
                <w:rFonts w:ascii="Arial" w:hAnsi="Arial" w:cs="Arial"/>
                <w:sz w:val="22"/>
                <w:szCs w:val="22"/>
              </w:rPr>
            </w:pPr>
            <w:proofErr w:type="spellStart"/>
            <w:r w:rsidRPr="00FB2505">
              <w:rPr>
                <w:rFonts w:ascii="Arial" w:hAnsi="Arial" w:cs="Arial"/>
                <w:sz w:val="22"/>
                <w:szCs w:val="22"/>
              </w:rPr>
              <w:t>Leardership</w:t>
            </w:r>
            <w:proofErr w:type="spellEnd"/>
            <w:r w:rsidRPr="00FB2505">
              <w:rPr>
                <w:rFonts w:ascii="Arial" w:hAnsi="Arial" w:cs="Arial"/>
                <w:sz w:val="22"/>
                <w:szCs w:val="22"/>
              </w:rPr>
              <w:t xml:space="preserve"> skills</w:t>
            </w:r>
          </w:p>
          <w:p w:rsidR="00FB2505" w:rsidRPr="00FB2505" w:rsidRDefault="00C51378" w:rsidP="00A20C54">
            <w:pPr>
              <w:pStyle w:val="BodyText"/>
              <w:framePr w:hSpace="0" w:wrap="auto" w:vAnchor="margin" w:hAnchor="text" w:yAlign="inline"/>
              <w:numPr>
                <w:ilvl w:val="0"/>
                <w:numId w:val="19"/>
              </w:numPr>
              <w:suppressAutoHyphens/>
              <w:rPr>
                <w:rFonts w:ascii="Arial" w:hAnsi="Arial" w:cs="Arial"/>
                <w:sz w:val="22"/>
                <w:szCs w:val="22"/>
              </w:rPr>
            </w:pPr>
            <w:r>
              <w:rPr>
                <w:rFonts w:ascii="Arial" w:hAnsi="Arial" w:cs="Arial"/>
                <w:sz w:val="22"/>
                <w:szCs w:val="22"/>
              </w:rPr>
              <w:t>P</w:t>
            </w:r>
            <w:r w:rsidR="00FB2505" w:rsidRPr="00FB2505">
              <w:rPr>
                <w:rFonts w:ascii="Arial" w:hAnsi="Arial" w:cs="Arial"/>
                <w:sz w:val="22"/>
                <w:szCs w:val="22"/>
              </w:rPr>
              <w:t>roject</w:t>
            </w:r>
            <w:r>
              <w:rPr>
                <w:rFonts w:ascii="Arial" w:hAnsi="Arial" w:cs="Arial"/>
                <w:sz w:val="22"/>
                <w:szCs w:val="22"/>
              </w:rPr>
              <w:t xml:space="preserve"> management</w:t>
            </w:r>
          </w:p>
          <w:p w:rsidR="00FB2505" w:rsidRPr="00FB2505" w:rsidRDefault="00FB2505" w:rsidP="00A20C54">
            <w:pPr>
              <w:pStyle w:val="BodyText"/>
              <w:framePr w:hSpace="0" w:wrap="auto" w:vAnchor="margin" w:hAnchor="text" w:yAlign="inline"/>
              <w:numPr>
                <w:ilvl w:val="0"/>
                <w:numId w:val="19"/>
              </w:numPr>
              <w:suppressAutoHyphens/>
              <w:rPr>
                <w:rFonts w:ascii="Arial" w:hAnsi="Arial" w:cs="Arial"/>
                <w:sz w:val="22"/>
                <w:szCs w:val="22"/>
              </w:rPr>
            </w:pPr>
            <w:r w:rsidRPr="00FB2505">
              <w:rPr>
                <w:rFonts w:ascii="Arial" w:hAnsi="Arial" w:cs="Arial"/>
                <w:sz w:val="22"/>
                <w:szCs w:val="22"/>
              </w:rPr>
              <w:t xml:space="preserve">Networking, influencing and negotiation </w:t>
            </w:r>
          </w:p>
          <w:p w:rsidR="00FB2505" w:rsidRPr="00FB2505" w:rsidRDefault="00FB2505" w:rsidP="00A20C54">
            <w:pPr>
              <w:pStyle w:val="BodyText3"/>
              <w:keepLines/>
              <w:numPr>
                <w:ilvl w:val="0"/>
                <w:numId w:val="19"/>
              </w:numPr>
              <w:spacing w:after="100" w:afterAutospacing="1"/>
              <w:rPr>
                <w:bCs/>
                <w:szCs w:val="22"/>
              </w:rPr>
            </w:pPr>
            <w:r w:rsidRPr="00FB2505">
              <w:rPr>
                <w:bCs/>
                <w:szCs w:val="22"/>
              </w:rPr>
              <w:t xml:space="preserve">Strong interpersonal and communication skills </w:t>
            </w:r>
          </w:p>
          <w:p w:rsidR="00FB2505" w:rsidRPr="00FB2505" w:rsidRDefault="00FB2505" w:rsidP="00A20C54">
            <w:pPr>
              <w:pStyle w:val="BodyText3"/>
              <w:keepLines/>
              <w:numPr>
                <w:ilvl w:val="0"/>
                <w:numId w:val="19"/>
              </w:numPr>
              <w:spacing w:after="100" w:afterAutospacing="1"/>
              <w:rPr>
                <w:bCs/>
                <w:szCs w:val="22"/>
              </w:rPr>
            </w:pPr>
            <w:r w:rsidRPr="00FB2505">
              <w:rPr>
                <w:bCs/>
                <w:szCs w:val="22"/>
              </w:rPr>
              <w:t>Excellent presentation skills</w:t>
            </w:r>
          </w:p>
          <w:p w:rsidR="00FB2505" w:rsidRPr="00FB2505" w:rsidRDefault="00FB2505" w:rsidP="00A20C54">
            <w:pPr>
              <w:pStyle w:val="BodyText3"/>
              <w:keepLines/>
              <w:numPr>
                <w:ilvl w:val="0"/>
                <w:numId w:val="19"/>
              </w:numPr>
              <w:spacing w:after="100" w:afterAutospacing="1"/>
              <w:rPr>
                <w:bCs/>
                <w:szCs w:val="22"/>
              </w:rPr>
            </w:pPr>
            <w:r w:rsidRPr="00FB2505">
              <w:rPr>
                <w:bCs/>
                <w:szCs w:val="22"/>
              </w:rPr>
              <w:t>IT skills, including use of Word, Excel, database, email and DTP packages. Internet use and website content management</w:t>
            </w:r>
          </w:p>
          <w:p w:rsidR="00FB2505" w:rsidRPr="00FB2505" w:rsidRDefault="00FB2505" w:rsidP="00A20C54">
            <w:pPr>
              <w:pStyle w:val="Header"/>
              <w:keepLines/>
              <w:numPr>
                <w:ilvl w:val="0"/>
                <w:numId w:val="19"/>
              </w:numPr>
              <w:tabs>
                <w:tab w:val="clear" w:pos="4513"/>
                <w:tab w:val="clear" w:pos="9026"/>
              </w:tabs>
              <w:rPr>
                <w:rFonts w:ascii="Arial" w:hAnsi="Arial" w:cs="Arial"/>
                <w:b/>
                <w:bCs/>
              </w:rPr>
            </w:pPr>
            <w:r w:rsidRPr="00FB2505">
              <w:rPr>
                <w:rFonts w:ascii="Arial" w:hAnsi="Arial" w:cs="Arial"/>
                <w:bCs/>
              </w:rPr>
              <w:t>Ability to prioritise and work to strict deadlines</w:t>
            </w:r>
          </w:p>
          <w:p w:rsidR="00FB2505" w:rsidRPr="00FB2505" w:rsidRDefault="00FB2505" w:rsidP="00A20C54">
            <w:pPr>
              <w:pStyle w:val="Header"/>
              <w:numPr>
                <w:ilvl w:val="0"/>
                <w:numId w:val="19"/>
              </w:numPr>
              <w:tabs>
                <w:tab w:val="clear" w:pos="4513"/>
                <w:tab w:val="clear" w:pos="9026"/>
              </w:tabs>
              <w:rPr>
                <w:rFonts w:ascii="Arial" w:hAnsi="Arial" w:cs="Arial"/>
                <w:b/>
                <w:bCs/>
              </w:rPr>
            </w:pPr>
            <w:r w:rsidRPr="00FB2505">
              <w:rPr>
                <w:rFonts w:ascii="Arial" w:hAnsi="Arial" w:cs="Arial"/>
              </w:rPr>
              <w:t>Ability to work independently and as part of a team</w:t>
            </w:r>
          </w:p>
          <w:p w:rsidR="00FB2505" w:rsidRPr="00FB2505" w:rsidRDefault="00FB2505" w:rsidP="00C0296A">
            <w:pPr>
              <w:pStyle w:val="Header"/>
              <w:jc w:val="both"/>
              <w:rPr>
                <w:rFonts w:ascii="Arial" w:hAnsi="Arial" w:cs="Arial"/>
                <w:b/>
                <w:bCs/>
              </w:rPr>
            </w:pPr>
          </w:p>
        </w:tc>
        <w:tc>
          <w:tcPr>
            <w:tcW w:w="3600" w:type="dxa"/>
            <w:tcBorders>
              <w:top w:val="nil"/>
              <w:left w:val="nil"/>
              <w:right w:val="single" w:sz="8" w:space="0" w:color="auto"/>
            </w:tcBorders>
            <w:noWrap/>
          </w:tcPr>
          <w:p w:rsidR="00C0296A" w:rsidRDefault="00C0296A" w:rsidP="00A20C54">
            <w:pPr>
              <w:pStyle w:val="BodyText3"/>
              <w:keepLines/>
              <w:numPr>
                <w:ilvl w:val="0"/>
                <w:numId w:val="19"/>
              </w:numPr>
              <w:spacing w:after="100" w:afterAutospacing="1"/>
              <w:rPr>
                <w:bCs/>
                <w:szCs w:val="22"/>
              </w:rPr>
            </w:pPr>
            <w:r w:rsidRPr="00FB2505">
              <w:rPr>
                <w:bCs/>
                <w:szCs w:val="22"/>
              </w:rPr>
              <w:t xml:space="preserve">An aptitude for programme design and innovation </w:t>
            </w:r>
          </w:p>
          <w:p w:rsidR="00C0296A" w:rsidRPr="00FB2505" w:rsidRDefault="00C0296A" w:rsidP="00A20C54">
            <w:pPr>
              <w:pStyle w:val="BodyText3"/>
              <w:keepLines/>
              <w:numPr>
                <w:ilvl w:val="0"/>
                <w:numId w:val="19"/>
              </w:numPr>
              <w:spacing w:after="100" w:afterAutospacing="1"/>
              <w:rPr>
                <w:bCs/>
                <w:szCs w:val="22"/>
              </w:rPr>
            </w:pPr>
            <w:r w:rsidRPr="00FB2505">
              <w:rPr>
                <w:bCs/>
                <w:szCs w:val="22"/>
              </w:rPr>
              <w:t>Strong social networking skills</w:t>
            </w:r>
          </w:p>
          <w:p w:rsidR="00FB2505" w:rsidRPr="00FB2505" w:rsidRDefault="00FB2505" w:rsidP="00FB2505">
            <w:pPr>
              <w:jc w:val="both"/>
              <w:rPr>
                <w:rFonts w:ascii="Arial" w:hAnsi="Arial" w:cs="Arial"/>
              </w:rPr>
            </w:pPr>
          </w:p>
          <w:p w:rsidR="00FB2505" w:rsidRPr="00FB2505" w:rsidRDefault="00FB2505" w:rsidP="00FB2505">
            <w:pPr>
              <w:jc w:val="both"/>
              <w:rPr>
                <w:rFonts w:ascii="Arial" w:hAnsi="Arial" w:cs="Arial"/>
              </w:rPr>
            </w:pPr>
          </w:p>
          <w:p w:rsidR="00FB2505" w:rsidRPr="00FB2505" w:rsidRDefault="00FB2505" w:rsidP="00FB2505">
            <w:pPr>
              <w:jc w:val="both"/>
              <w:rPr>
                <w:rFonts w:ascii="Arial" w:hAnsi="Arial" w:cs="Arial"/>
              </w:rPr>
            </w:pPr>
          </w:p>
          <w:p w:rsidR="00FB2505" w:rsidRPr="00FB2505" w:rsidRDefault="00FB2505" w:rsidP="00FB2505">
            <w:pPr>
              <w:jc w:val="both"/>
              <w:rPr>
                <w:rFonts w:ascii="Arial" w:hAnsi="Arial" w:cs="Arial"/>
              </w:rPr>
            </w:pPr>
          </w:p>
          <w:p w:rsidR="00FB2505" w:rsidRPr="00FB2505" w:rsidRDefault="00FB2505" w:rsidP="00FB2505">
            <w:pPr>
              <w:jc w:val="both"/>
              <w:rPr>
                <w:rFonts w:ascii="Arial" w:hAnsi="Arial" w:cs="Arial"/>
              </w:rPr>
            </w:pPr>
          </w:p>
          <w:p w:rsidR="00FB2505" w:rsidRPr="00FB2505" w:rsidRDefault="00FB2505" w:rsidP="00FB2505">
            <w:pPr>
              <w:jc w:val="both"/>
              <w:rPr>
                <w:rFonts w:ascii="Arial" w:hAnsi="Arial" w:cs="Arial"/>
              </w:rPr>
            </w:pPr>
          </w:p>
          <w:p w:rsidR="00FB2505" w:rsidRPr="00FB2505" w:rsidRDefault="00FB2505" w:rsidP="00FB2505">
            <w:pPr>
              <w:jc w:val="both"/>
              <w:rPr>
                <w:rFonts w:ascii="Arial" w:hAnsi="Arial" w:cs="Arial"/>
              </w:rPr>
            </w:pPr>
          </w:p>
          <w:p w:rsidR="00FB2505" w:rsidRPr="00FB2505" w:rsidRDefault="00FB2505" w:rsidP="00FB2505">
            <w:pPr>
              <w:jc w:val="both"/>
              <w:rPr>
                <w:rFonts w:ascii="Arial" w:hAnsi="Arial" w:cs="Arial"/>
              </w:rPr>
            </w:pPr>
          </w:p>
        </w:tc>
      </w:tr>
      <w:tr w:rsidR="00FB2505" w:rsidRPr="00FB2505" w:rsidTr="00FB2505">
        <w:trPr>
          <w:trHeight w:val="155"/>
        </w:trPr>
        <w:tc>
          <w:tcPr>
            <w:tcW w:w="2340" w:type="dxa"/>
            <w:tcBorders>
              <w:top w:val="single" w:sz="4" w:space="0" w:color="auto"/>
              <w:left w:val="single" w:sz="8" w:space="0" w:color="auto"/>
              <w:bottom w:val="single" w:sz="4" w:space="0" w:color="auto"/>
              <w:right w:val="single" w:sz="8" w:space="0" w:color="auto"/>
            </w:tcBorders>
            <w:shd w:val="clear" w:color="auto" w:fill="E6E6E6"/>
            <w:noWrap/>
            <w:vAlign w:val="bottom"/>
          </w:tcPr>
          <w:p w:rsidR="00FB2505" w:rsidRPr="00FB2505" w:rsidRDefault="00FB2505" w:rsidP="00A20C54">
            <w:pPr>
              <w:spacing w:before="120" w:after="120"/>
              <w:jc w:val="both"/>
              <w:rPr>
                <w:rFonts w:ascii="Arial" w:hAnsi="Arial" w:cs="Arial"/>
                <w:b/>
              </w:rPr>
            </w:pPr>
            <w:r w:rsidRPr="00A20C54">
              <w:rPr>
                <w:rFonts w:ascii="Arial" w:hAnsi="Arial" w:cs="Arial"/>
                <w:b/>
                <w:color w:val="D10074"/>
              </w:rPr>
              <w:t>Personal Qualities</w:t>
            </w:r>
          </w:p>
        </w:tc>
        <w:tc>
          <w:tcPr>
            <w:tcW w:w="4500" w:type="dxa"/>
            <w:tcBorders>
              <w:top w:val="single" w:sz="4" w:space="0" w:color="auto"/>
              <w:left w:val="nil"/>
              <w:bottom w:val="single" w:sz="4" w:space="0" w:color="auto"/>
              <w:right w:val="single" w:sz="8" w:space="0" w:color="auto"/>
            </w:tcBorders>
            <w:shd w:val="clear" w:color="auto" w:fill="E6E6E6"/>
          </w:tcPr>
          <w:p w:rsidR="00FB2505" w:rsidRPr="00FB2505" w:rsidRDefault="00FB2505" w:rsidP="00FB2505">
            <w:pPr>
              <w:jc w:val="both"/>
              <w:rPr>
                <w:rFonts w:ascii="Arial" w:hAnsi="Arial" w:cs="Arial"/>
              </w:rPr>
            </w:pPr>
          </w:p>
        </w:tc>
        <w:tc>
          <w:tcPr>
            <w:tcW w:w="3600" w:type="dxa"/>
            <w:tcBorders>
              <w:top w:val="single" w:sz="4" w:space="0" w:color="auto"/>
              <w:left w:val="nil"/>
              <w:bottom w:val="single" w:sz="4" w:space="0" w:color="auto"/>
              <w:right w:val="single" w:sz="8" w:space="0" w:color="auto"/>
            </w:tcBorders>
            <w:shd w:val="clear" w:color="auto" w:fill="E6E6E6"/>
            <w:noWrap/>
            <w:vAlign w:val="bottom"/>
          </w:tcPr>
          <w:p w:rsidR="00FB2505" w:rsidRPr="00FB2505" w:rsidRDefault="00FB2505" w:rsidP="00FB2505">
            <w:pPr>
              <w:jc w:val="both"/>
              <w:rPr>
                <w:rFonts w:ascii="Arial" w:hAnsi="Arial" w:cs="Arial"/>
              </w:rPr>
            </w:pPr>
          </w:p>
        </w:tc>
      </w:tr>
      <w:tr w:rsidR="00FB2505" w:rsidRPr="00FB2505" w:rsidTr="00FB2505">
        <w:trPr>
          <w:cantSplit/>
          <w:trHeight w:val="155"/>
        </w:trPr>
        <w:tc>
          <w:tcPr>
            <w:tcW w:w="2340" w:type="dxa"/>
            <w:tcBorders>
              <w:top w:val="single" w:sz="4" w:space="0" w:color="auto"/>
              <w:left w:val="single" w:sz="4" w:space="0" w:color="auto"/>
              <w:bottom w:val="single" w:sz="8" w:space="0" w:color="auto"/>
              <w:right w:val="single" w:sz="8" w:space="0" w:color="auto"/>
            </w:tcBorders>
            <w:noWrap/>
            <w:vAlign w:val="bottom"/>
          </w:tcPr>
          <w:p w:rsidR="00FB2505" w:rsidRPr="00FB2505" w:rsidRDefault="00FB2505" w:rsidP="00FB2505">
            <w:pPr>
              <w:jc w:val="both"/>
              <w:rPr>
                <w:rFonts w:ascii="Arial" w:hAnsi="Arial" w:cs="Arial"/>
                <w:b/>
              </w:rPr>
            </w:pPr>
          </w:p>
        </w:tc>
        <w:tc>
          <w:tcPr>
            <w:tcW w:w="4500" w:type="dxa"/>
            <w:tcBorders>
              <w:top w:val="single" w:sz="4" w:space="0" w:color="auto"/>
              <w:left w:val="nil"/>
              <w:bottom w:val="single" w:sz="4" w:space="0" w:color="auto"/>
              <w:right w:val="single" w:sz="8" w:space="0" w:color="auto"/>
            </w:tcBorders>
          </w:tcPr>
          <w:p w:rsidR="00C51378" w:rsidRPr="00FB2505" w:rsidRDefault="00C51378" w:rsidP="00A20C54">
            <w:pPr>
              <w:pStyle w:val="BodyText"/>
              <w:framePr w:hSpace="0" w:wrap="auto" w:vAnchor="margin" w:hAnchor="text" w:yAlign="inline"/>
              <w:numPr>
                <w:ilvl w:val="0"/>
                <w:numId w:val="16"/>
              </w:numPr>
              <w:suppressAutoHyphens/>
              <w:rPr>
                <w:rFonts w:ascii="Arial" w:hAnsi="Arial" w:cs="Arial"/>
                <w:sz w:val="22"/>
                <w:szCs w:val="22"/>
              </w:rPr>
            </w:pPr>
            <w:r w:rsidRPr="00FB2505">
              <w:rPr>
                <w:rFonts w:ascii="Arial" w:hAnsi="Arial" w:cs="Arial"/>
                <w:sz w:val="22"/>
                <w:szCs w:val="22"/>
              </w:rPr>
              <w:t>Creative</w:t>
            </w:r>
          </w:p>
          <w:p w:rsidR="00FB2505" w:rsidRPr="00FB2505" w:rsidRDefault="00FB2505" w:rsidP="00A20C54">
            <w:pPr>
              <w:numPr>
                <w:ilvl w:val="0"/>
                <w:numId w:val="16"/>
              </w:numPr>
              <w:spacing w:after="0" w:line="240" w:lineRule="auto"/>
              <w:rPr>
                <w:rFonts w:ascii="Arial" w:hAnsi="Arial" w:cs="Arial"/>
              </w:rPr>
            </w:pPr>
            <w:r w:rsidRPr="00FB2505">
              <w:rPr>
                <w:rFonts w:ascii="Arial" w:hAnsi="Arial" w:cs="Arial"/>
              </w:rPr>
              <w:t>Self motivated</w:t>
            </w:r>
          </w:p>
          <w:p w:rsidR="00FB2505" w:rsidRPr="00FB2505" w:rsidRDefault="00FB2505" w:rsidP="00A20C54">
            <w:pPr>
              <w:numPr>
                <w:ilvl w:val="0"/>
                <w:numId w:val="16"/>
              </w:numPr>
              <w:spacing w:after="0" w:line="240" w:lineRule="auto"/>
              <w:rPr>
                <w:rFonts w:ascii="Arial" w:hAnsi="Arial" w:cs="Arial"/>
              </w:rPr>
            </w:pPr>
            <w:r w:rsidRPr="00FB2505">
              <w:rPr>
                <w:rFonts w:ascii="Arial" w:hAnsi="Arial" w:cs="Arial"/>
              </w:rPr>
              <w:t>Sympathy w</w:t>
            </w:r>
            <w:r w:rsidR="00C51378">
              <w:rPr>
                <w:rFonts w:ascii="Arial" w:hAnsi="Arial" w:cs="Arial"/>
              </w:rPr>
              <w:t>ith the culture and values of the SSE and Dartington</w:t>
            </w:r>
          </w:p>
          <w:p w:rsidR="00FB2505" w:rsidRDefault="00FB2505" w:rsidP="00A20C54">
            <w:pPr>
              <w:numPr>
                <w:ilvl w:val="0"/>
                <w:numId w:val="16"/>
              </w:numPr>
              <w:spacing w:after="0" w:line="240" w:lineRule="auto"/>
              <w:rPr>
                <w:rFonts w:ascii="Arial" w:hAnsi="Arial" w:cs="Arial"/>
              </w:rPr>
            </w:pPr>
            <w:r w:rsidRPr="00FB2505">
              <w:rPr>
                <w:rFonts w:ascii="Arial" w:hAnsi="Arial" w:cs="Arial"/>
              </w:rPr>
              <w:t>An awareness of equality and diversity issues</w:t>
            </w:r>
          </w:p>
          <w:p w:rsidR="00C0296A" w:rsidRDefault="00C0296A" w:rsidP="00A20C54">
            <w:pPr>
              <w:numPr>
                <w:ilvl w:val="0"/>
                <w:numId w:val="16"/>
              </w:numPr>
              <w:spacing w:after="0" w:line="240" w:lineRule="auto"/>
              <w:rPr>
                <w:rFonts w:ascii="Arial" w:hAnsi="Arial" w:cs="Arial"/>
              </w:rPr>
            </w:pPr>
            <w:r>
              <w:rPr>
                <w:rFonts w:ascii="Arial" w:hAnsi="Arial" w:cs="Arial"/>
              </w:rPr>
              <w:t>Commitment to own learning and ongoing development</w:t>
            </w:r>
          </w:p>
          <w:p w:rsidR="00C0296A" w:rsidRPr="00FB2505" w:rsidRDefault="00C0296A" w:rsidP="00A20C54">
            <w:pPr>
              <w:numPr>
                <w:ilvl w:val="0"/>
                <w:numId w:val="16"/>
              </w:numPr>
              <w:spacing w:after="0" w:line="240" w:lineRule="auto"/>
              <w:rPr>
                <w:rFonts w:ascii="Arial" w:hAnsi="Arial" w:cs="Arial"/>
              </w:rPr>
            </w:pPr>
            <w:r>
              <w:rPr>
                <w:rFonts w:ascii="Arial" w:hAnsi="Arial" w:cs="Arial"/>
              </w:rPr>
              <w:t>Flexible approach to hours worked</w:t>
            </w:r>
          </w:p>
          <w:p w:rsidR="00FB2505" w:rsidRPr="00FB2505" w:rsidRDefault="00FB2505" w:rsidP="00FB2505">
            <w:pPr>
              <w:ind w:left="-108"/>
              <w:rPr>
                <w:rFonts w:ascii="Arial" w:hAnsi="Arial" w:cs="Arial"/>
              </w:rPr>
            </w:pPr>
          </w:p>
          <w:p w:rsidR="00FB2505" w:rsidRPr="00FB2505" w:rsidRDefault="00FB2505" w:rsidP="00FB2505">
            <w:pPr>
              <w:ind w:left="-108"/>
              <w:jc w:val="both"/>
              <w:rPr>
                <w:rFonts w:ascii="Arial" w:hAnsi="Arial" w:cs="Arial"/>
              </w:rPr>
            </w:pPr>
          </w:p>
        </w:tc>
        <w:tc>
          <w:tcPr>
            <w:tcW w:w="3600" w:type="dxa"/>
            <w:tcBorders>
              <w:top w:val="single" w:sz="4" w:space="0" w:color="auto"/>
              <w:left w:val="nil"/>
              <w:bottom w:val="single" w:sz="8" w:space="0" w:color="auto"/>
              <w:right w:val="single" w:sz="4" w:space="0" w:color="auto"/>
            </w:tcBorders>
            <w:noWrap/>
          </w:tcPr>
          <w:p w:rsidR="00C0296A" w:rsidRDefault="00FB2505" w:rsidP="00A20C54">
            <w:pPr>
              <w:numPr>
                <w:ilvl w:val="0"/>
                <w:numId w:val="18"/>
              </w:numPr>
              <w:spacing w:after="0" w:line="240" w:lineRule="auto"/>
              <w:rPr>
                <w:rFonts w:ascii="Arial" w:hAnsi="Arial" w:cs="Arial"/>
              </w:rPr>
            </w:pPr>
            <w:r w:rsidRPr="00FB2505">
              <w:rPr>
                <w:rFonts w:ascii="Arial" w:hAnsi="Arial" w:cs="Arial"/>
              </w:rPr>
              <w:t xml:space="preserve">Full, clean driving licence and use of car or, if disabled, access to alternative transport </w:t>
            </w:r>
          </w:p>
          <w:p w:rsidR="00FB2505" w:rsidRPr="00FB2505" w:rsidRDefault="00C0296A" w:rsidP="00A20C54">
            <w:pPr>
              <w:numPr>
                <w:ilvl w:val="0"/>
                <w:numId w:val="18"/>
              </w:numPr>
              <w:spacing w:after="0" w:line="240" w:lineRule="auto"/>
              <w:rPr>
                <w:rFonts w:ascii="Arial" w:hAnsi="Arial" w:cs="Arial"/>
              </w:rPr>
            </w:pPr>
            <w:r w:rsidRPr="00202313">
              <w:rPr>
                <w:rFonts w:ascii="Arial" w:hAnsi="Arial" w:cs="Arial"/>
              </w:rPr>
              <w:t xml:space="preserve">A belief that individuals are crucial catalysts in creating social change and that systematic learning and support represent valuable ways of increasing their effectiveness. </w:t>
            </w:r>
          </w:p>
        </w:tc>
      </w:tr>
    </w:tbl>
    <w:p w:rsidR="00FB2505" w:rsidRPr="00202313" w:rsidRDefault="00FB2505" w:rsidP="00B53A1C">
      <w:pPr>
        <w:pStyle w:val="Title"/>
        <w:rPr>
          <w:rFonts w:ascii="Arial" w:hAnsi="Arial" w:cs="Arial"/>
          <w:sz w:val="22"/>
          <w:szCs w:val="22"/>
        </w:rPr>
      </w:pPr>
    </w:p>
    <w:p w:rsidR="00B53A1C" w:rsidRPr="00202313" w:rsidRDefault="00B53A1C" w:rsidP="00B53A1C">
      <w:pPr>
        <w:pStyle w:val="BodyText"/>
        <w:framePr w:wrap="around"/>
        <w:ind w:left="360"/>
        <w:rPr>
          <w:rFonts w:ascii="Arial" w:hAnsi="Arial" w:cs="Arial"/>
          <w:color w:val="000000"/>
          <w:sz w:val="22"/>
          <w:szCs w:val="22"/>
        </w:rPr>
      </w:pPr>
    </w:p>
    <w:p w:rsidR="00030D5F" w:rsidRDefault="00030D5F" w:rsidP="00030D5F"/>
    <w:p w:rsidR="00030D5F" w:rsidRDefault="00030D5F"/>
    <w:sectPr w:rsidR="00030D5F" w:rsidSect="00B8752E">
      <w:headerReference w:type="default" r:id="rId8"/>
      <w:footerReference w:type="default" r:id="rId9"/>
      <w:pgSz w:w="11906" w:h="16838"/>
      <w:pgMar w:top="1440" w:right="1440" w:bottom="198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E62" w:rsidRDefault="009E6E62" w:rsidP="008C1A9E">
      <w:pPr>
        <w:spacing w:after="0" w:line="240" w:lineRule="auto"/>
      </w:pPr>
      <w:r>
        <w:separator/>
      </w:r>
    </w:p>
  </w:endnote>
  <w:endnote w:type="continuationSeparator" w:id="0">
    <w:p w:rsidR="009E6E62" w:rsidRDefault="009E6E62" w:rsidP="008C1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S Lola">
    <w:panose1 w:val="00000000000000000000"/>
    <w:charset w:val="00"/>
    <w:family w:val="modern"/>
    <w:notTrueType/>
    <w:pitch w:val="variable"/>
    <w:sig w:usb0="A00000EF" w:usb1="4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378" w:rsidRDefault="00FB4B9C">
    <w:pPr>
      <w:pStyle w:val="Footer"/>
    </w:pPr>
    <w:r>
      <w:rPr>
        <w:noProof/>
        <w:lang w:eastAsia="en-GB"/>
      </w:rPr>
      <w:drawing>
        <wp:anchor distT="0" distB="0" distL="114300" distR="114300" simplePos="0" relativeHeight="251679744" behindDoc="0" locked="0" layoutInCell="1" allowOverlap="1" wp14:anchorId="771F43E6" wp14:editId="057CD0DC">
          <wp:simplePos x="0" y="0"/>
          <wp:positionH relativeFrom="margin">
            <wp:posOffset>-371475</wp:posOffset>
          </wp:positionH>
          <wp:positionV relativeFrom="margin">
            <wp:posOffset>8037195</wp:posOffset>
          </wp:positionV>
          <wp:extent cx="2057400" cy="76708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300dpi_wordmar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7400" cy="76708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3360" behindDoc="0" locked="0" layoutInCell="1" allowOverlap="1" wp14:anchorId="45EA5E5B" wp14:editId="4B3296FC">
              <wp:simplePos x="0" y="0"/>
              <wp:positionH relativeFrom="column">
                <wp:posOffset>1790700</wp:posOffset>
              </wp:positionH>
              <wp:positionV relativeFrom="paragraph">
                <wp:posOffset>-281940</wp:posOffset>
              </wp:positionV>
              <wp:extent cx="2124075" cy="7283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728345"/>
                      </a:xfrm>
                      <a:prstGeom prst="rect">
                        <a:avLst/>
                      </a:prstGeom>
                      <a:noFill/>
                      <a:ln w="9525">
                        <a:noFill/>
                        <a:miter lim="800000"/>
                        <a:headEnd/>
                        <a:tailEnd/>
                      </a:ln>
                    </wps:spPr>
                    <wps:txbx>
                      <w:txbxContent>
                        <w:p w:rsidR="00C51378" w:rsidRPr="00B8752E" w:rsidRDefault="00C51378" w:rsidP="008C1A9E">
                          <w:pPr>
                            <w:spacing w:line="240" w:lineRule="auto"/>
                            <w:rPr>
                              <w:color w:val="808080" w:themeColor="background1" w:themeShade="80"/>
                              <w:sz w:val="14"/>
                              <w:szCs w:val="12"/>
                            </w:rPr>
                          </w:pPr>
                          <w:r w:rsidRPr="00B8752E">
                            <w:rPr>
                              <w:color w:val="808080" w:themeColor="background1" w:themeShade="80"/>
                              <w:sz w:val="14"/>
                              <w:szCs w:val="12"/>
                            </w:rPr>
                            <w:t>An initiative of the Dartington Hall Trust registered in England as a company limited by guarantee and a charity. Company No. 1485560 Charity No. 279756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EA5E5B" id="_x0000_t202" coordsize="21600,21600" o:spt="202" path="m,l,21600r21600,l21600,xe">
              <v:stroke joinstyle="miter"/>
              <v:path gradientshapeok="t" o:connecttype="rect"/>
            </v:shapetype>
            <v:shape id="Text Box 2" o:spid="_x0000_s1026" type="#_x0000_t202" style="position:absolute;margin-left:141pt;margin-top:-22.2pt;width:167.25pt;height:5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" filled="f" stroked="f">
              <v:textbox>
                <w:txbxContent>
                  <w:p w:rsidR="00C51378" w:rsidRPr="00B8752E" w:rsidRDefault="00C51378" w:rsidP="008C1A9E">
                    <w:pPr>
                      <w:spacing w:line="240" w:lineRule="auto"/>
                      <w:rPr>
                        <w:color w:val="808080" w:themeColor="background1" w:themeShade="80"/>
                        <w:sz w:val="14"/>
                        <w:szCs w:val="12"/>
                      </w:rPr>
                    </w:pPr>
                    <w:r w:rsidRPr="00B8752E">
                      <w:rPr>
                        <w:color w:val="808080" w:themeColor="background1" w:themeShade="80"/>
                        <w:sz w:val="14"/>
                        <w:szCs w:val="12"/>
                      </w:rPr>
                      <w:t>An initiative of the Dartington Hall Trust registered in England as a company limited by guarantee and a charity. Company No. 1485560 Charity No. 279756</w:t>
                    </w:r>
                  </w:p>
                </w:txbxContent>
              </v:textbox>
            </v:shape>
          </w:pict>
        </mc:Fallback>
      </mc:AlternateContent>
    </w:r>
    <w:r>
      <w:rPr>
        <w:noProof/>
        <w:lang w:eastAsia="en-GB"/>
      </w:rPr>
      <w:drawing>
        <wp:anchor distT="0" distB="0" distL="114300" distR="114300" simplePos="0" relativeHeight="251646976" behindDoc="0" locked="0" layoutInCell="1" allowOverlap="1" wp14:anchorId="5569FF5B" wp14:editId="5E76207F">
          <wp:simplePos x="0" y="0"/>
          <wp:positionH relativeFrom="margin">
            <wp:posOffset>3971925</wp:posOffset>
          </wp:positionH>
          <wp:positionV relativeFrom="margin">
            <wp:posOffset>8040370</wp:posOffset>
          </wp:positionV>
          <wp:extent cx="2228850" cy="888365"/>
          <wp:effectExtent l="0" t="0" r="0" b="698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oyds WebERDF.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28850" cy="8883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E62" w:rsidRDefault="009E6E62" w:rsidP="008C1A9E">
      <w:pPr>
        <w:spacing w:after="0" w:line="240" w:lineRule="auto"/>
      </w:pPr>
      <w:r>
        <w:separator/>
      </w:r>
    </w:p>
  </w:footnote>
  <w:footnote w:type="continuationSeparator" w:id="0">
    <w:p w:rsidR="009E6E62" w:rsidRDefault="009E6E62" w:rsidP="008C1A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378" w:rsidRDefault="00B8752E">
    <w:pPr>
      <w:pStyle w:val="Header"/>
    </w:pPr>
    <w:r>
      <w:rPr>
        <w:noProof/>
        <w:lang w:eastAsia="en-GB"/>
      </w:rPr>
      <w:drawing>
        <wp:inline distT="0" distB="0" distL="0" distR="0">
          <wp:extent cx="2238375" cy="952107"/>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SE Logo_Dartingt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4121" cy="967312"/>
                  </a:xfrm>
                  <a:prstGeom prst="rect">
                    <a:avLst/>
                  </a:prstGeom>
                </pic:spPr>
              </pic:pic>
            </a:graphicData>
          </a:graphic>
        </wp:inline>
      </w:drawing>
    </w:r>
  </w:p>
  <w:p w:rsidR="00C51378" w:rsidRDefault="00C513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7C42"/>
    <w:multiLevelType w:val="hybridMultilevel"/>
    <w:tmpl w:val="6910F060"/>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80AD4"/>
    <w:multiLevelType w:val="hybridMultilevel"/>
    <w:tmpl w:val="4FBC3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9446B"/>
    <w:multiLevelType w:val="hybridMultilevel"/>
    <w:tmpl w:val="EE42FC86"/>
    <w:lvl w:ilvl="0" w:tplc="2EF6F49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241D8"/>
    <w:multiLevelType w:val="hybridMultilevel"/>
    <w:tmpl w:val="ABC42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E206E"/>
    <w:multiLevelType w:val="hybridMultilevel"/>
    <w:tmpl w:val="BCFC8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D1C6F"/>
    <w:multiLevelType w:val="hybridMultilevel"/>
    <w:tmpl w:val="75B07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592C86"/>
    <w:multiLevelType w:val="hybridMultilevel"/>
    <w:tmpl w:val="6AEE9C52"/>
    <w:lvl w:ilvl="0" w:tplc="0409000B">
      <w:start w:val="1"/>
      <w:numFmt w:val="bullet"/>
      <w:lvlText w:val=""/>
      <w:lvlJc w:val="left"/>
      <w:pPr>
        <w:tabs>
          <w:tab w:val="num" w:pos="360"/>
        </w:tabs>
        <w:ind w:left="360" w:hanging="360"/>
      </w:pPr>
      <w:rPr>
        <w:rFonts w:ascii="Wingdings" w:hAnsi="Wingdings" w:hint="default"/>
      </w:rPr>
    </w:lvl>
    <w:lvl w:ilvl="1" w:tplc="08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1674FB"/>
    <w:multiLevelType w:val="hybridMultilevel"/>
    <w:tmpl w:val="33244A9E"/>
    <w:lvl w:ilvl="0" w:tplc="2EF6F49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6875A9"/>
    <w:multiLevelType w:val="hybridMultilevel"/>
    <w:tmpl w:val="2C5AC96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480202"/>
    <w:multiLevelType w:val="hybridMultilevel"/>
    <w:tmpl w:val="5B9A7E5C"/>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0" w15:restartNumberingAfterBreak="0">
    <w:nsid w:val="3EDB2649"/>
    <w:multiLevelType w:val="hybridMultilevel"/>
    <w:tmpl w:val="D6C24DBC"/>
    <w:lvl w:ilvl="0" w:tplc="D62E4ED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DEC27CE"/>
    <w:multiLevelType w:val="hybridMultilevel"/>
    <w:tmpl w:val="6388F78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944740"/>
    <w:multiLevelType w:val="hybridMultilevel"/>
    <w:tmpl w:val="323A2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DF0D60"/>
    <w:multiLevelType w:val="hybridMultilevel"/>
    <w:tmpl w:val="1AF208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124898"/>
    <w:multiLevelType w:val="hybridMultilevel"/>
    <w:tmpl w:val="A3C2D59E"/>
    <w:lvl w:ilvl="0" w:tplc="0409000B">
      <w:start w:val="1"/>
      <w:numFmt w:val="bullet"/>
      <w:lvlText w:val=""/>
      <w:lvlJc w:val="left"/>
      <w:pPr>
        <w:tabs>
          <w:tab w:val="num" w:pos="360"/>
        </w:tabs>
        <w:ind w:left="360" w:hanging="360"/>
      </w:pPr>
      <w:rPr>
        <w:rFonts w:ascii="Wingdings" w:hAnsi="Wingdings" w:hint="default"/>
      </w:rPr>
    </w:lvl>
    <w:lvl w:ilvl="1" w:tplc="08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BA90FBA"/>
    <w:multiLevelType w:val="hybridMultilevel"/>
    <w:tmpl w:val="29121482"/>
    <w:lvl w:ilvl="0" w:tplc="2EF6F49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D64489"/>
    <w:multiLevelType w:val="hybridMultilevel"/>
    <w:tmpl w:val="E80CAF14"/>
    <w:lvl w:ilvl="0" w:tplc="0409000B">
      <w:start w:val="1"/>
      <w:numFmt w:val="bullet"/>
      <w:lvlText w:val=""/>
      <w:lvlJc w:val="left"/>
      <w:pPr>
        <w:tabs>
          <w:tab w:val="num" w:pos="720"/>
        </w:tabs>
        <w:ind w:left="720" w:hanging="360"/>
      </w:pPr>
      <w:rPr>
        <w:rFonts w:ascii="Wingdings" w:hAnsi="Wingdings" w:hint="default"/>
      </w:rPr>
    </w:lvl>
    <w:lvl w:ilvl="1" w:tplc="08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6B03F6"/>
    <w:multiLevelType w:val="multilevel"/>
    <w:tmpl w:val="3926D0BA"/>
    <w:lvl w:ilvl="0">
      <w:start w:val="1"/>
      <w:numFmt w:val="decimal"/>
      <w:lvlText w:val="%1."/>
      <w:lvlJc w:val="left"/>
      <w:pPr>
        <w:ind w:left="720" w:hanging="720"/>
      </w:pPr>
      <w:rPr>
        <w:rFonts w:hint="default"/>
      </w:rPr>
    </w:lvl>
    <w:lvl w:ilvl="1">
      <w:start w:val="1"/>
      <w:numFmt w:val="decimal"/>
      <w:isLgl/>
      <w:lvlText w:val="%1.%2"/>
      <w:lvlJc w:val="left"/>
      <w:pPr>
        <w:ind w:left="1440" w:hanging="720"/>
      </w:pPr>
      <w:rPr>
        <w:rFonts w:ascii="FS Lola" w:hAnsi="FS Lola" w:cs="Arial" w:hint="default"/>
        <w:sz w:val="22"/>
      </w:rPr>
    </w:lvl>
    <w:lvl w:ilvl="2">
      <w:start w:val="1"/>
      <w:numFmt w:val="decimal"/>
      <w:isLgl/>
      <w:lvlText w:val="%1.%2.%3"/>
      <w:lvlJc w:val="left"/>
      <w:pPr>
        <w:ind w:left="2160" w:hanging="720"/>
      </w:pPr>
      <w:rPr>
        <w:rFonts w:ascii="Arial" w:hAnsi="Arial" w:cs="Arial" w:hint="default"/>
        <w:sz w:val="22"/>
      </w:rPr>
    </w:lvl>
    <w:lvl w:ilvl="3">
      <w:start w:val="1"/>
      <w:numFmt w:val="decimal"/>
      <w:isLgl/>
      <w:lvlText w:val="%1.%2.%3.%4"/>
      <w:lvlJc w:val="left"/>
      <w:pPr>
        <w:ind w:left="3240" w:hanging="1080"/>
      </w:pPr>
      <w:rPr>
        <w:rFonts w:ascii="Arial" w:hAnsi="Arial" w:cs="Arial" w:hint="default"/>
        <w:sz w:val="22"/>
      </w:rPr>
    </w:lvl>
    <w:lvl w:ilvl="4">
      <w:start w:val="1"/>
      <w:numFmt w:val="decimal"/>
      <w:isLgl/>
      <w:lvlText w:val="%1.%2.%3.%4.%5"/>
      <w:lvlJc w:val="left"/>
      <w:pPr>
        <w:ind w:left="4320" w:hanging="1440"/>
      </w:pPr>
      <w:rPr>
        <w:rFonts w:ascii="Arial" w:hAnsi="Arial" w:cs="Arial" w:hint="default"/>
        <w:sz w:val="22"/>
      </w:rPr>
    </w:lvl>
    <w:lvl w:ilvl="5">
      <w:start w:val="1"/>
      <w:numFmt w:val="decimal"/>
      <w:isLgl/>
      <w:lvlText w:val="%1.%2.%3.%4.%5.%6"/>
      <w:lvlJc w:val="left"/>
      <w:pPr>
        <w:ind w:left="5040" w:hanging="1440"/>
      </w:pPr>
      <w:rPr>
        <w:rFonts w:ascii="Arial" w:hAnsi="Arial" w:cs="Arial" w:hint="default"/>
        <w:sz w:val="22"/>
      </w:rPr>
    </w:lvl>
    <w:lvl w:ilvl="6">
      <w:start w:val="1"/>
      <w:numFmt w:val="decimal"/>
      <w:isLgl/>
      <w:lvlText w:val="%1.%2.%3.%4.%5.%6.%7"/>
      <w:lvlJc w:val="left"/>
      <w:pPr>
        <w:ind w:left="6120" w:hanging="1800"/>
      </w:pPr>
      <w:rPr>
        <w:rFonts w:ascii="Arial" w:hAnsi="Arial" w:cs="Arial" w:hint="default"/>
        <w:sz w:val="22"/>
      </w:rPr>
    </w:lvl>
    <w:lvl w:ilvl="7">
      <w:start w:val="1"/>
      <w:numFmt w:val="decimal"/>
      <w:isLgl/>
      <w:lvlText w:val="%1.%2.%3.%4.%5.%6.%7.%8"/>
      <w:lvlJc w:val="left"/>
      <w:pPr>
        <w:ind w:left="7200" w:hanging="2160"/>
      </w:pPr>
      <w:rPr>
        <w:rFonts w:ascii="Arial" w:hAnsi="Arial" w:cs="Arial" w:hint="default"/>
        <w:sz w:val="22"/>
      </w:rPr>
    </w:lvl>
    <w:lvl w:ilvl="8">
      <w:start w:val="1"/>
      <w:numFmt w:val="decimal"/>
      <w:isLgl/>
      <w:lvlText w:val="%1.%2.%3.%4.%5.%6.%7.%8.%9"/>
      <w:lvlJc w:val="left"/>
      <w:pPr>
        <w:ind w:left="7920" w:hanging="2160"/>
      </w:pPr>
      <w:rPr>
        <w:rFonts w:ascii="Arial" w:hAnsi="Arial" w:cs="Arial" w:hint="default"/>
        <w:sz w:val="22"/>
      </w:rPr>
    </w:lvl>
  </w:abstractNum>
  <w:abstractNum w:abstractNumId="18" w15:restartNumberingAfterBreak="0">
    <w:nsid w:val="76A57869"/>
    <w:multiLevelType w:val="hybridMultilevel"/>
    <w:tmpl w:val="0E88D5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FA1550"/>
    <w:multiLevelType w:val="multilevel"/>
    <w:tmpl w:val="8E2008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7"/>
  </w:num>
  <w:num w:numId="2">
    <w:abstractNumId w:val="1"/>
  </w:num>
  <w:num w:numId="3">
    <w:abstractNumId w:val="12"/>
  </w:num>
  <w:num w:numId="4">
    <w:abstractNumId w:val="4"/>
  </w:num>
  <w:num w:numId="5">
    <w:abstractNumId w:val="5"/>
  </w:num>
  <w:num w:numId="6">
    <w:abstractNumId w:val="19"/>
  </w:num>
  <w:num w:numId="7">
    <w:abstractNumId w:val="10"/>
  </w:num>
  <w:num w:numId="8">
    <w:abstractNumId w:val="15"/>
  </w:num>
  <w:num w:numId="9">
    <w:abstractNumId w:val="2"/>
  </w:num>
  <w:num w:numId="10">
    <w:abstractNumId w:val="7"/>
  </w:num>
  <w:num w:numId="11">
    <w:abstractNumId w:val="14"/>
  </w:num>
  <w:num w:numId="12">
    <w:abstractNumId w:val="16"/>
  </w:num>
  <w:num w:numId="13">
    <w:abstractNumId w:val="11"/>
  </w:num>
  <w:num w:numId="14">
    <w:abstractNumId w:val="18"/>
  </w:num>
  <w:num w:numId="15">
    <w:abstractNumId w:val="6"/>
  </w:num>
  <w:num w:numId="16">
    <w:abstractNumId w:val="9"/>
  </w:num>
  <w:num w:numId="17">
    <w:abstractNumId w:val="0"/>
  </w:num>
  <w:num w:numId="18">
    <w:abstractNumId w:val="8"/>
  </w:num>
  <w:num w:numId="19">
    <w:abstractNumId w:val="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A9E"/>
    <w:rsid w:val="00030D5F"/>
    <w:rsid w:val="000A6118"/>
    <w:rsid w:val="000F440A"/>
    <w:rsid w:val="001921AD"/>
    <w:rsid w:val="00286D05"/>
    <w:rsid w:val="002A6E8A"/>
    <w:rsid w:val="00370D1F"/>
    <w:rsid w:val="003E7C16"/>
    <w:rsid w:val="00491320"/>
    <w:rsid w:val="00582F74"/>
    <w:rsid w:val="005A56D9"/>
    <w:rsid w:val="005A6650"/>
    <w:rsid w:val="0064166C"/>
    <w:rsid w:val="00643569"/>
    <w:rsid w:val="006F7928"/>
    <w:rsid w:val="00766A9F"/>
    <w:rsid w:val="007C13C2"/>
    <w:rsid w:val="0083180B"/>
    <w:rsid w:val="00853FFA"/>
    <w:rsid w:val="00857587"/>
    <w:rsid w:val="008C1A9E"/>
    <w:rsid w:val="008F1489"/>
    <w:rsid w:val="00970A09"/>
    <w:rsid w:val="009B1F31"/>
    <w:rsid w:val="009C4409"/>
    <w:rsid w:val="009E6E62"/>
    <w:rsid w:val="00A20C54"/>
    <w:rsid w:val="00A56A95"/>
    <w:rsid w:val="00B13B08"/>
    <w:rsid w:val="00B445C5"/>
    <w:rsid w:val="00B53A1C"/>
    <w:rsid w:val="00B8752E"/>
    <w:rsid w:val="00B9030F"/>
    <w:rsid w:val="00BF040E"/>
    <w:rsid w:val="00C0296A"/>
    <w:rsid w:val="00C51378"/>
    <w:rsid w:val="00CD1CB9"/>
    <w:rsid w:val="00CE747A"/>
    <w:rsid w:val="00D046E0"/>
    <w:rsid w:val="00D16131"/>
    <w:rsid w:val="00D62D89"/>
    <w:rsid w:val="00DA001B"/>
    <w:rsid w:val="00E13C2F"/>
    <w:rsid w:val="00E658A6"/>
    <w:rsid w:val="00E87E90"/>
    <w:rsid w:val="00F72CFA"/>
    <w:rsid w:val="00FA0781"/>
    <w:rsid w:val="00FB2505"/>
    <w:rsid w:val="00FB4B9C"/>
    <w:rsid w:val="00FC78FE"/>
    <w:rsid w:val="00FD2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8007905-C836-445E-97F3-19BF2DD45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D5F"/>
  </w:style>
  <w:style w:type="paragraph" w:styleId="Heading2">
    <w:name w:val="heading 2"/>
    <w:basedOn w:val="Normal"/>
    <w:next w:val="Normal"/>
    <w:link w:val="Heading2Char"/>
    <w:qFormat/>
    <w:rsid w:val="00B53A1C"/>
    <w:pPr>
      <w:keepNext/>
      <w:spacing w:after="0" w:line="240" w:lineRule="auto"/>
      <w:outlineLvl w:val="1"/>
    </w:pPr>
    <w:rPr>
      <w:rFonts w:ascii="Arial" w:eastAsia="Times New Roman" w:hAnsi="Arial" w:cs="Arial"/>
      <w:b/>
      <w:bCs/>
      <w:color w:val="333333"/>
      <w:sz w:val="20"/>
      <w:szCs w:val="24"/>
    </w:rPr>
  </w:style>
  <w:style w:type="paragraph" w:styleId="Heading5">
    <w:name w:val="heading 5"/>
    <w:basedOn w:val="Normal"/>
    <w:next w:val="Normal"/>
    <w:link w:val="Heading5Char"/>
    <w:semiHidden/>
    <w:unhideWhenUsed/>
    <w:qFormat/>
    <w:rsid w:val="00B53A1C"/>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A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A9E"/>
  </w:style>
  <w:style w:type="paragraph" w:styleId="Footer">
    <w:name w:val="footer"/>
    <w:basedOn w:val="Normal"/>
    <w:link w:val="FooterChar"/>
    <w:uiPriority w:val="99"/>
    <w:unhideWhenUsed/>
    <w:rsid w:val="008C1A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A9E"/>
  </w:style>
  <w:style w:type="paragraph" w:styleId="BalloonText">
    <w:name w:val="Balloon Text"/>
    <w:basedOn w:val="Normal"/>
    <w:link w:val="BalloonTextChar"/>
    <w:uiPriority w:val="99"/>
    <w:semiHidden/>
    <w:unhideWhenUsed/>
    <w:rsid w:val="008C1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A9E"/>
    <w:rPr>
      <w:rFonts w:ascii="Tahoma" w:hAnsi="Tahoma" w:cs="Tahoma"/>
      <w:sz w:val="16"/>
      <w:szCs w:val="16"/>
    </w:rPr>
  </w:style>
  <w:style w:type="character" w:styleId="Hyperlink">
    <w:name w:val="Hyperlink"/>
    <w:basedOn w:val="DefaultParagraphFont"/>
    <w:uiPriority w:val="99"/>
    <w:unhideWhenUsed/>
    <w:rsid w:val="00D62D89"/>
    <w:rPr>
      <w:color w:val="0000FF" w:themeColor="hyperlink"/>
      <w:u w:val="single"/>
    </w:rPr>
  </w:style>
  <w:style w:type="table" w:styleId="TableGrid">
    <w:name w:val="Table Grid"/>
    <w:basedOn w:val="TableNormal"/>
    <w:uiPriority w:val="59"/>
    <w:rsid w:val="00030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53A1C"/>
    <w:rPr>
      <w:rFonts w:ascii="Arial" w:eastAsia="Times New Roman" w:hAnsi="Arial" w:cs="Arial"/>
      <w:b/>
      <w:bCs/>
      <w:color w:val="333333"/>
      <w:sz w:val="20"/>
      <w:szCs w:val="24"/>
    </w:rPr>
  </w:style>
  <w:style w:type="character" w:customStyle="1" w:styleId="Heading5Char">
    <w:name w:val="Heading 5 Char"/>
    <w:basedOn w:val="DefaultParagraphFont"/>
    <w:link w:val="Heading5"/>
    <w:semiHidden/>
    <w:rsid w:val="00B53A1C"/>
    <w:rPr>
      <w:rFonts w:ascii="Calibri" w:eastAsia="Times New Roman" w:hAnsi="Calibri" w:cs="Times New Roman"/>
      <w:b/>
      <w:bCs/>
      <w:i/>
      <w:iCs/>
      <w:sz w:val="26"/>
      <w:szCs w:val="26"/>
    </w:rPr>
  </w:style>
  <w:style w:type="paragraph" w:styleId="Title">
    <w:name w:val="Title"/>
    <w:basedOn w:val="Normal"/>
    <w:link w:val="TitleChar"/>
    <w:qFormat/>
    <w:rsid w:val="00B53A1C"/>
    <w:pPr>
      <w:spacing w:after="0" w:line="240" w:lineRule="auto"/>
      <w:jc w:val="center"/>
    </w:pPr>
    <w:rPr>
      <w:rFonts w:ascii="Verdana" w:eastAsia="Times New Roman" w:hAnsi="Verdana" w:cs="Times New Roman"/>
      <w:b/>
      <w:bCs/>
      <w:sz w:val="24"/>
      <w:szCs w:val="24"/>
      <w:u w:val="single"/>
    </w:rPr>
  </w:style>
  <w:style w:type="character" w:customStyle="1" w:styleId="TitleChar">
    <w:name w:val="Title Char"/>
    <w:basedOn w:val="DefaultParagraphFont"/>
    <w:link w:val="Title"/>
    <w:rsid w:val="00B53A1C"/>
    <w:rPr>
      <w:rFonts w:ascii="Verdana" w:eastAsia="Times New Roman" w:hAnsi="Verdana" w:cs="Times New Roman"/>
      <w:b/>
      <w:bCs/>
      <w:sz w:val="24"/>
      <w:szCs w:val="24"/>
      <w:u w:val="single"/>
    </w:rPr>
  </w:style>
  <w:style w:type="paragraph" w:styleId="BodyText">
    <w:name w:val="Body Text"/>
    <w:basedOn w:val="Normal"/>
    <w:link w:val="BodyTextChar"/>
    <w:semiHidden/>
    <w:rsid w:val="00B53A1C"/>
    <w:pPr>
      <w:framePr w:hSpace="180" w:wrap="around" w:vAnchor="text" w:hAnchor="margin" w:y="610"/>
      <w:spacing w:after="0" w:line="240" w:lineRule="auto"/>
    </w:pPr>
    <w:rPr>
      <w:rFonts w:ascii="Verdana" w:eastAsia="Times New Roman" w:hAnsi="Verdana" w:cs="Times New Roman"/>
      <w:sz w:val="20"/>
      <w:szCs w:val="24"/>
    </w:rPr>
  </w:style>
  <w:style w:type="character" w:customStyle="1" w:styleId="BodyTextChar">
    <w:name w:val="Body Text Char"/>
    <w:basedOn w:val="DefaultParagraphFont"/>
    <w:link w:val="BodyText"/>
    <w:semiHidden/>
    <w:rsid w:val="00B53A1C"/>
    <w:rPr>
      <w:rFonts w:ascii="Verdana" w:eastAsia="Times New Roman" w:hAnsi="Verdana" w:cs="Times New Roman"/>
      <w:sz w:val="20"/>
      <w:szCs w:val="24"/>
    </w:rPr>
  </w:style>
  <w:style w:type="paragraph" w:styleId="BodyText2">
    <w:name w:val="Body Text 2"/>
    <w:basedOn w:val="Normal"/>
    <w:link w:val="BodyText2Char"/>
    <w:semiHidden/>
    <w:rsid w:val="00B53A1C"/>
    <w:pPr>
      <w:framePr w:hSpace="180" w:wrap="around" w:vAnchor="text" w:hAnchor="margin" w:y="610"/>
      <w:spacing w:after="0" w:line="240" w:lineRule="auto"/>
    </w:pPr>
    <w:rPr>
      <w:rFonts w:ascii="Verdana" w:eastAsia="Times New Roman" w:hAnsi="Verdana" w:cs="Times New Roman"/>
      <w:color w:val="000000"/>
      <w:sz w:val="20"/>
      <w:szCs w:val="24"/>
    </w:rPr>
  </w:style>
  <w:style w:type="character" w:customStyle="1" w:styleId="BodyText2Char">
    <w:name w:val="Body Text 2 Char"/>
    <w:basedOn w:val="DefaultParagraphFont"/>
    <w:link w:val="BodyText2"/>
    <w:semiHidden/>
    <w:rsid w:val="00B53A1C"/>
    <w:rPr>
      <w:rFonts w:ascii="Verdana" w:eastAsia="Times New Roman" w:hAnsi="Verdana" w:cs="Times New Roman"/>
      <w:color w:val="000000"/>
      <w:sz w:val="20"/>
      <w:szCs w:val="24"/>
    </w:rPr>
  </w:style>
  <w:style w:type="paragraph" w:styleId="BodyText3">
    <w:name w:val="Body Text 3"/>
    <w:basedOn w:val="Normal"/>
    <w:link w:val="BodyText3Char"/>
    <w:semiHidden/>
    <w:rsid w:val="00B53A1C"/>
    <w:pPr>
      <w:spacing w:after="0" w:line="240" w:lineRule="auto"/>
    </w:pPr>
    <w:rPr>
      <w:rFonts w:ascii="Arial" w:eastAsia="Times New Roman" w:hAnsi="Arial" w:cs="Arial"/>
      <w:szCs w:val="24"/>
    </w:rPr>
  </w:style>
  <w:style w:type="character" w:customStyle="1" w:styleId="BodyText3Char">
    <w:name w:val="Body Text 3 Char"/>
    <w:basedOn w:val="DefaultParagraphFont"/>
    <w:link w:val="BodyText3"/>
    <w:semiHidden/>
    <w:rsid w:val="00B53A1C"/>
    <w:rPr>
      <w:rFonts w:ascii="Arial" w:eastAsia="Times New Roman" w:hAnsi="Arial" w:cs="Arial"/>
      <w:szCs w:val="24"/>
    </w:rPr>
  </w:style>
  <w:style w:type="paragraph" w:styleId="ListParagraph">
    <w:name w:val="List Paragraph"/>
    <w:basedOn w:val="Normal"/>
    <w:uiPriority w:val="34"/>
    <w:qFormat/>
    <w:rsid w:val="00B53A1C"/>
    <w:pPr>
      <w:spacing w:after="0" w:line="240" w:lineRule="auto"/>
      <w:ind w:left="720"/>
    </w:pPr>
    <w:rPr>
      <w:rFonts w:ascii="Verdana" w:eastAsia="Times New Roman" w:hAnsi="Verdana" w:cs="Times New Roman"/>
      <w:sz w:val="24"/>
      <w:szCs w:val="24"/>
    </w:rPr>
  </w:style>
  <w:style w:type="paragraph" w:customStyle="1" w:styleId="Default">
    <w:name w:val="Default"/>
    <w:rsid w:val="00491320"/>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NormalWeb">
    <w:name w:val="Normal (Web)"/>
    <w:basedOn w:val="Normal"/>
    <w:uiPriority w:val="99"/>
    <w:unhideWhenUsed/>
    <w:rsid w:val="0085758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750732">
      <w:bodyDiv w:val="1"/>
      <w:marLeft w:val="0"/>
      <w:marRight w:val="0"/>
      <w:marTop w:val="0"/>
      <w:marBottom w:val="0"/>
      <w:divBdr>
        <w:top w:val="none" w:sz="0" w:space="0" w:color="auto"/>
        <w:left w:val="none" w:sz="0" w:space="0" w:color="auto"/>
        <w:bottom w:val="none" w:sz="0" w:space="0" w:color="auto"/>
        <w:right w:val="none" w:sz="0" w:space="0" w:color="auto"/>
      </w:divBdr>
    </w:div>
    <w:div w:id="629434211">
      <w:bodyDiv w:val="1"/>
      <w:marLeft w:val="0"/>
      <w:marRight w:val="0"/>
      <w:marTop w:val="0"/>
      <w:marBottom w:val="0"/>
      <w:divBdr>
        <w:top w:val="none" w:sz="0" w:space="0" w:color="auto"/>
        <w:left w:val="none" w:sz="0" w:space="0" w:color="auto"/>
        <w:bottom w:val="none" w:sz="0" w:space="0" w:color="auto"/>
        <w:right w:val="none" w:sz="0" w:space="0" w:color="auto"/>
      </w:divBdr>
    </w:div>
    <w:div w:id="651372955">
      <w:bodyDiv w:val="1"/>
      <w:marLeft w:val="0"/>
      <w:marRight w:val="0"/>
      <w:marTop w:val="0"/>
      <w:marBottom w:val="0"/>
      <w:divBdr>
        <w:top w:val="none" w:sz="0" w:space="0" w:color="auto"/>
        <w:left w:val="none" w:sz="0" w:space="0" w:color="auto"/>
        <w:bottom w:val="none" w:sz="0" w:space="0" w:color="auto"/>
        <w:right w:val="none" w:sz="0" w:space="0" w:color="auto"/>
      </w:divBdr>
    </w:div>
    <w:div w:id="101210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ulia.lally@dartingt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Dartington Hall Trust</Company>
  <LinksUpToDate>false</LinksUpToDate>
  <CharactersWithSpaces>7190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Haydock</dc:creator>
  <cp:lastModifiedBy>Leonie Jarrett</cp:lastModifiedBy>
  <cp:revision>3</cp:revision>
  <cp:lastPrinted>2015-07-27T13:46:00Z</cp:lastPrinted>
  <dcterms:created xsi:type="dcterms:W3CDTF">2015-08-03T14:27:00Z</dcterms:created>
  <dcterms:modified xsi:type="dcterms:W3CDTF">2015-08-03T14:28:00Z</dcterms:modified>
</cp:coreProperties>
</file>